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09AC0" w14:textId="586E3166" w:rsidR="0057651B" w:rsidRDefault="00A60480">
      <w:r>
        <w:t xml:space="preserve">Hunter </w:t>
      </w:r>
      <w:proofErr w:type="spellStart"/>
      <w:r>
        <w:t>Geise</w:t>
      </w:r>
      <w:proofErr w:type="spellEnd"/>
    </w:p>
    <w:p w14:paraId="166A0673" w14:textId="753FCA5B" w:rsidR="00A60480" w:rsidRDefault="00A60480">
      <w:r>
        <w:t>Collaborators: Nolan Pittman</w:t>
      </w:r>
      <w:r w:rsidR="00915DB6">
        <w:t>, Aidan Myers</w:t>
      </w:r>
    </w:p>
    <w:p w14:paraId="7FE8B9E5" w14:textId="1E30844C" w:rsidR="00A60480" w:rsidRDefault="00A60480"/>
    <w:p w14:paraId="4650260F" w14:textId="42177AD7" w:rsidR="00A60480" w:rsidRDefault="00A60480" w:rsidP="00BF5873">
      <w:pPr>
        <w:pStyle w:val="ListParagraph"/>
        <w:numPr>
          <w:ilvl w:val="0"/>
          <w:numId w:val="1"/>
        </w:numPr>
      </w:pPr>
      <w:r>
        <w:t xml:space="preserve">a. </w:t>
      </w:r>
      <w:r w:rsidR="00BF5873">
        <w:t xml:space="preserve">I think the </w:t>
      </w:r>
      <w:r w:rsidR="00BF5873" w:rsidRPr="00BF5873">
        <w:t>β</w:t>
      </w:r>
      <w:r w:rsidR="00BF5873">
        <w:t xml:space="preserve"> coefficients for FG%, 3Pt%, </w:t>
      </w:r>
      <w:proofErr w:type="spellStart"/>
      <w:r w:rsidR="00BF5873">
        <w:t>DReb</w:t>
      </w:r>
      <w:proofErr w:type="spellEnd"/>
      <w:r w:rsidR="00BF5873">
        <w:t xml:space="preserve">, TRB, and STL to be positive. I think the </w:t>
      </w:r>
      <w:r w:rsidR="00BF5873" w:rsidRPr="00BF5873">
        <w:t>β</w:t>
      </w:r>
      <w:r w:rsidR="00BF5873">
        <w:t xml:space="preserve"> coefficient for TOV will be negative. Potential </w:t>
      </w:r>
      <w:r w:rsidR="007B3365">
        <w:t xml:space="preserve">imperfect </w:t>
      </w:r>
      <w:r w:rsidR="00BF5873">
        <w:t>multicollinearity can impact my expectations for FG% and 3Pt%. This is due to 3Pt% being a part of the calculation for FG%. The better 3Pt% a team has, it will skew their FG% and make it more positive, causing a larger coefficient.</w:t>
      </w:r>
      <w:r w:rsidR="002A026B">
        <w:t xml:space="preserve"> </w:t>
      </w:r>
      <w:r w:rsidR="002A026B">
        <w:t>This is also prevalent in Team DREB and Team TRB</w:t>
      </w:r>
      <w:r w:rsidR="002A026B">
        <w:t xml:space="preserve"> where the more DREB a team has, the more TRB they will have</w:t>
      </w:r>
      <w:r w:rsidR="009B4E31">
        <w:t xml:space="preserve"> which will create a larger coefficient</w:t>
      </w:r>
      <w:r w:rsidR="002A026B">
        <w:t>.</w:t>
      </w:r>
      <w:r w:rsidR="005B00F3">
        <w:t xml:space="preserve"> </w:t>
      </w:r>
      <w:proofErr w:type="gramStart"/>
      <w:r w:rsidR="005B00F3">
        <w:t>Also</w:t>
      </w:r>
      <w:proofErr w:type="gramEnd"/>
      <w:r w:rsidR="005B00F3">
        <w:t xml:space="preserve"> with this, there will be wider confidence intervals due to larger standard errors.</w:t>
      </w:r>
      <w:r w:rsidR="00871EF8">
        <w:t xml:space="preserve"> </w:t>
      </w:r>
    </w:p>
    <w:p w14:paraId="6A8814BA" w14:textId="43C86CD9" w:rsidR="00A60480" w:rsidRDefault="00A60480" w:rsidP="00A60480">
      <w:pPr>
        <w:ind w:left="720"/>
      </w:pPr>
      <w:r>
        <w:t>b.</w:t>
      </w:r>
      <w:r w:rsidR="00871EF8">
        <w:t xml:space="preserve"> </w:t>
      </w:r>
      <w:r w:rsidR="00AE72DF" w:rsidRPr="00AE72DF">
        <w:drawing>
          <wp:inline distT="0" distB="0" distL="0" distR="0" wp14:anchorId="7B048C82" wp14:editId="2750E79E">
            <wp:extent cx="2013625" cy="312575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31974" cy="3154237"/>
                    </a:xfrm>
                    <a:prstGeom prst="rect">
                      <a:avLst/>
                    </a:prstGeom>
                  </pic:spPr>
                </pic:pic>
              </a:graphicData>
            </a:graphic>
          </wp:inline>
        </w:drawing>
      </w:r>
    </w:p>
    <w:p w14:paraId="7CC7277F" w14:textId="4A80344F" w:rsidR="00A60480" w:rsidRDefault="00A60480" w:rsidP="00A60480">
      <w:pPr>
        <w:ind w:left="720"/>
      </w:pPr>
      <w:r>
        <w:t>c.</w:t>
      </w:r>
      <w:r w:rsidR="00871EF8">
        <w:t xml:space="preserve"> </w:t>
      </w:r>
      <w:r w:rsidR="00954E7A" w:rsidRPr="00954E7A">
        <w:drawing>
          <wp:inline distT="0" distB="0" distL="0" distR="0" wp14:anchorId="33639B48" wp14:editId="0F48F82B">
            <wp:extent cx="3835400" cy="419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5400" cy="419100"/>
                    </a:xfrm>
                    <a:prstGeom prst="rect">
                      <a:avLst/>
                    </a:prstGeom>
                  </pic:spPr>
                </pic:pic>
              </a:graphicData>
            </a:graphic>
          </wp:inline>
        </w:drawing>
      </w:r>
    </w:p>
    <w:p w14:paraId="63D8B2CD" w14:textId="117F88CC" w:rsidR="00A60480" w:rsidRPr="005F0780" w:rsidRDefault="00A60480" w:rsidP="00A60480">
      <w:pPr>
        <w:ind w:left="720"/>
      </w:pPr>
      <w:r>
        <w:t>d.</w:t>
      </w:r>
      <w:r w:rsidR="00871EF8">
        <w:t xml:space="preserve"> </w:t>
      </w:r>
      <w:r w:rsidR="005F0780">
        <w:t>FG</w:t>
      </w:r>
      <w:r w:rsidR="00BB13DD">
        <w:t>%</w:t>
      </w:r>
      <w:r w:rsidR="005F0780">
        <w:t xml:space="preserve">, TRB, and TOV are problematic since their VIF is all over 5, but less than 10. DREB is heavily impacted by collinearity because its VIF is over 10. STL is impacted by VIF, but it isn’t quite problematic since it is at 4.811. </w:t>
      </w:r>
    </w:p>
    <w:p w14:paraId="58145B64" w14:textId="3370605D" w:rsidR="00A60480" w:rsidRDefault="00A60480" w:rsidP="00A60480">
      <w:pPr>
        <w:ind w:left="720"/>
      </w:pPr>
      <w:r>
        <w:t>e.</w:t>
      </w:r>
      <w:r w:rsidR="0057704F">
        <w:t xml:space="preserve"> </w:t>
      </w:r>
      <w:r w:rsidR="005F0780">
        <w:t xml:space="preserve"> To eliminate multicollinearity from DREB and TRB, I would eliminate the DREB variable and just compare overall rebounding abilities between teams. Keeping TRB is better than keeping DREB because offensive rebounds are a key part to winning games and are kept under consideration when using the TRB variable. </w:t>
      </w:r>
      <w:proofErr w:type="gramStart"/>
      <w:r w:rsidR="005F0780">
        <w:t>Also</w:t>
      </w:r>
      <w:proofErr w:type="gramEnd"/>
      <w:r w:rsidR="005F0780">
        <w:t xml:space="preserve"> there is multicollinearity in FG</w:t>
      </w:r>
      <w:r w:rsidR="00BB13DD">
        <w:t>%</w:t>
      </w:r>
      <w:r w:rsidR="005F0780">
        <w:t xml:space="preserve"> because it is affected by a team’s 3</w:t>
      </w:r>
      <w:r w:rsidR="00BB13DD">
        <w:t>Pt%</w:t>
      </w:r>
      <w:r w:rsidR="005F0780">
        <w:t xml:space="preserve">. This can be eliminated by getting rid of </w:t>
      </w:r>
      <w:r w:rsidR="00075CCE">
        <w:t xml:space="preserve">both </w:t>
      </w:r>
      <w:r w:rsidR="005F0780">
        <w:t>3P</w:t>
      </w:r>
      <w:r w:rsidR="00BB13DD">
        <w:t>t%</w:t>
      </w:r>
      <w:r w:rsidR="005F0780">
        <w:t xml:space="preserve"> </w:t>
      </w:r>
      <w:r w:rsidR="00075CCE">
        <w:t xml:space="preserve">and </w:t>
      </w:r>
      <w:proofErr w:type="spellStart"/>
      <w:r w:rsidR="00075CCE">
        <w:t>FG%</w:t>
      </w:r>
      <w:proofErr w:type="spellEnd"/>
      <w:r w:rsidR="00075CCE">
        <w:t xml:space="preserve"> </w:t>
      </w:r>
      <w:r w:rsidR="005F0780">
        <w:t xml:space="preserve">and replacing </w:t>
      </w:r>
      <w:r w:rsidR="00075CCE">
        <w:t>them</w:t>
      </w:r>
      <w:r w:rsidR="005F0780">
        <w:t xml:space="preserve"> with </w:t>
      </w:r>
      <w:proofErr w:type="spellStart"/>
      <w:r w:rsidR="005F0780">
        <w:t>eFG</w:t>
      </w:r>
      <w:proofErr w:type="spellEnd"/>
      <w:r w:rsidR="005F0780">
        <w:t>% which still accounts for three pointers a team takes</w:t>
      </w:r>
      <w:r w:rsidR="00075CCE">
        <w:t xml:space="preserve"> and 2Pt%</w:t>
      </w:r>
      <w:r w:rsidR="005F0780">
        <w:t>.</w:t>
      </w:r>
    </w:p>
    <w:p w14:paraId="3BCE3E20" w14:textId="698238FF" w:rsidR="00A60480" w:rsidRDefault="00A60480" w:rsidP="00A60480">
      <w:pPr>
        <w:pStyle w:val="ListParagraph"/>
        <w:numPr>
          <w:ilvl w:val="0"/>
          <w:numId w:val="1"/>
        </w:numPr>
      </w:pPr>
      <w:r>
        <w:lastRenderedPageBreak/>
        <w:t>a.</w:t>
      </w:r>
      <w:r w:rsidR="009A346C">
        <w:t xml:space="preserve"> </w:t>
      </w:r>
      <w:r w:rsidR="00AE72DF" w:rsidRPr="00AE72DF">
        <w:drawing>
          <wp:inline distT="0" distB="0" distL="0" distR="0" wp14:anchorId="43D18DB7" wp14:editId="7775B75A">
            <wp:extent cx="1975689" cy="3083398"/>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1042" cy="3091752"/>
                    </a:xfrm>
                    <a:prstGeom prst="rect">
                      <a:avLst/>
                    </a:prstGeom>
                  </pic:spPr>
                </pic:pic>
              </a:graphicData>
            </a:graphic>
          </wp:inline>
        </w:drawing>
      </w:r>
    </w:p>
    <w:p w14:paraId="25E13340" w14:textId="79A440FB" w:rsidR="00A60480" w:rsidRPr="00B17DBF" w:rsidRDefault="00A60480" w:rsidP="00A60480">
      <w:pPr>
        <w:ind w:left="720"/>
      </w:pPr>
      <w:r>
        <w:t xml:space="preserve">b. </w:t>
      </w:r>
      <w:r w:rsidR="00B17DBF">
        <w:t xml:space="preserve">Based </w:t>
      </w:r>
      <w:proofErr w:type="gramStart"/>
      <w:r w:rsidR="00B17DBF">
        <w:t>off of</w:t>
      </w:r>
      <w:proofErr w:type="gramEnd"/>
      <w:r w:rsidR="00B17DBF">
        <w:t xml:space="preserve"> R</w:t>
      </w:r>
      <w:r w:rsidR="00B17DBF">
        <w:rPr>
          <w:vertAlign w:val="superscript"/>
        </w:rPr>
        <w:t>2</w:t>
      </w:r>
      <w:r w:rsidR="00B17DBF">
        <w:t xml:space="preserve"> measures, the regression ran in question one is better since more variation in Win% can be explained by the X variables.</w:t>
      </w:r>
      <w:r w:rsidR="00954E7A">
        <w:t xml:space="preserve"> I think the first model outperformed the second because it used the difference between teams’ percentages and stats which almost doubles as a stat which gives more information on how certain teams performed</w:t>
      </w:r>
      <w:r w:rsidR="008E1C75">
        <w:t xml:space="preserve"> vs the rest of the league, rather than the second model which is the average among teams.</w:t>
      </w:r>
    </w:p>
    <w:p w14:paraId="404D4BC3" w14:textId="1BD08032" w:rsidR="00A60480" w:rsidRDefault="00123982" w:rsidP="00A60480">
      <w:pPr>
        <w:pStyle w:val="ListParagraph"/>
        <w:numPr>
          <w:ilvl w:val="0"/>
          <w:numId w:val="1"/>
        </w:numPr>
      </w:pPr>
      <w:r>
        <w:t>It is important to test for heteroscedasticity to make sure that there are no outliers and that the OLS estimates are BLUE instead of LUE, leading to p-values not being reliable and affecting the decision to reject/fail to reject the null hypothesis. It is important to test for autocorrelation because it can determine whether a model is not efficient, therefore not being BLUE. This can lead to skewing the standard errors and making the hypothesis test not reliable.</w:t>
      </w:r>
    </w:p>
    <w:p w14:paraId="203E84BB" w14:textId="64846D57" w:rsidR="00A60480" w:rsidRDefault="00A60480" w:rsidP="00A60480">
      <w:pPr>
        <w:pStyle w:val="ListParagraph"/>
        <w:numPr>
          <w:ilvl w:val="0"/>
          <w:numId w:val="1"/>
        </w:numPr>
      </w:pPr>
      <w:r>
        <w:lastRenderedPageBreak/>
        <w:t>a.</w:t>
      </w:r>
      <w:r w:rsidR="00B0461E">
        <w:t xml:space="preserve"> </w:t>
      </w:r>
      <w:r w:rsidR="00B62F42" w:rsidRPr="00B62F42">
        <w:drawing>
          <wp:inline distT="0" distB="0" distL="0" distR="0" wp14:anchorId="4763941F" wp14:editId="7FA6AA93">
            <wp:extent cx="2726177" cy="3435848"/>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8066" cy="3450832"/>
                    </a:xfrm>
                    <a:prstGeom prst="rect">
                      <a:avLst/>
                    </a:prstGeom>
                  </pic:spPr>
                </pic:pic>
              </a:graphicData>
            </a:graphic>
          </wp:inline>
        </w:drawing>
      </w:r>
    </w:p>
    <w:p w14:paraId="63E157BD" w14:textId="71674182" w:rsidR="00A60480" w:rsidRDefault="00A60480" w:rsidP="00A60480">
      <w:pPr>
        <w:ind w:left="720"/>
      </w:pPr>
      <w:r>
        <w:t>b.</w:t>
      </w:r>
      <w:r w:rsidR="00B606DA">
        <w:t xml:space="preserve"> </w:t>
      </w:r>
      <w:r w:rsidR="00B606DA" w:rsidRPr="00B606DA">
        <w:drawing>
          <wp:inline distT="0" distB="0" distL="0" distR="0" wp14:anchorId="36D2BDEC" wp14:editId="7006FA4C">
            <wp:extent cx="4562209" cy="3443591"/>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9"/>
                    <a:stretch>
                      <a:fillRect/>
                    </a:stretch>
                  </pic:blipFill>
                  <pic:spPr>
                    <a:xfrm>
                      <a:off x="0" y="0"/>
                      <a:ext cx="4613205" cy="3482083"/>
                    </a:xfrm>
                    <a:prstGeom prst="rect">
                      <a:avLst/>
                    </a:prstGeom>
                  </pic:spPr>
                </pic:pic>
              </a:graphicData>
            </a:graphic>
          </wp:inline>
        </w:drawing>
      </w:r>
      <w:r w:rsidR="00B606DA">
        <w:t xml:space="preserve"> </w:t>
      </w:r>
      <w:r w:rsidR="00B606DA">
        <w:tab/>
      </w:r>
      <w:r w:rsidR="00B606DA">
        <w:tab/>
      </w:r>
      <w:r w:rsidR="00B606DA">
        <w:tab/>
      </w:r>
      <w:r w:rsidR="00B606DA">
        <w:tab/>
        <w:t>There is heteroscedasticity present because there is more error and variation as values of X increase. This is noticeable where points on the scatter plot venture further away from the line of best fit.</w:t>
      </w:r>
    </w:p>
    <w:p w14:paraId="1491ED94" w14:textId="6F9EA14E" w:rsidR="00A60480" w:rsidRDefault="00A60480" w:rsidP="00A60480">
      <w:pPr>
        <w:ind w:left="720"/>
      </w:pPr>
      <w:r>
        <w:lastRenderedPageBreak/>
        <w:t>c.</w:t>
      </w:r>
      <w:r w:rsidR="000A7BA4">
        <w:t xml:space="preserve"> </w:t>
      </w:r>
      <w:r w:rsidR="00BF0F60">
        <w:rPr>
          <w:noProof/>
        </w:rPr>
        <w:drawing>
          <wp:inline distT="0" distB="0" distL="0" distR="0" wp14:anchorId="1CF4C82C" wp14:editId="1DE9856F">
            <wp:extent cx="4455268" cy="2879218"/>
            <wp:effectExtent l="0" t="0" r="2540" b="381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l="30278" t="41393" r="23849" b="11175"/>
                    <a:stretch/>
                  </pic:blipFill>
                  <pic:spPr bwMode="auto">
                    <a:xfrm>
                      <a:off x="0" y="0"/>
                      <a:ext cx="4512097" cy="2915944"/>
                    </a:xfrm>
                    <a:prstGeom prst="rect">
                      <a:avLst/>
                    </a:prstGeom>
                    <a:ln>
                      <a:noFill/>
                    </a:ln>
                    <a:extLst>
                      <a:ext uri="{53640926-AAD7-44D8-BBD7-CCE9431645EC}">
                        <a14:shadowObscured xmlns:a14="http://schemas.microsoft.com/office/drawing/2010/main"/>
                      </a:ext>
                    </a:extLst>
                  </pic:spPr>
                </pic:pic>
              </a:graphicData>
            </a:graphic>
          </wp:inline>
        </w:drawing>
      </w:r>
      <w:r w:rsidR="000A7BA4">
        <w:tab/>
      </w:r>
      <w:r w:rsidR="000A7BA4">
        <w:tab/>
      </w:r>
      <w:r w:rsidR="000A7BA4">
        <w:tab/>
      </w:r>
      <w:r w:rsidR="00FE25D8">
        <w:tab/>
      </w:r>
      <w:r w:rsidR="00D976E6">
        <w:t xml:space="preserve">In both tests, the p-values are below the .05 level </w:t>
      </w:r>
      <w:r w:rsidR="00BB78ED">
        <w:t xml:space="preserve">(BP is </w:t>
      </w:r>
      <w:r w:rsidR="00BF0F60">
        <w:t>0.005105</w:t>
      </w:r>
      <w:r w:rsidR="00BB78ED">
        <w:t xml:space="preserve">, White is 0.04871) </w:t>
      </w:r>
      <w:r w:rsidR="00D976E6">
        <w:t>which gives us enough evidence to reject the null hypothesis of homoscedasticity in favor of the alternative hypothesis of heteroscedasticity.</w:t>
      </w:r>
    </w:p>
    <w:p w14:paraId="526D4E13" w14:textId="6FB12778" w:rsidR="00A60480" w:rsidRDefault="00A60480" w:rsidP="00A60480">
      <w:pPr>
        <w:ind w:left="720"/>
      </w:pPr>
      <w:r>
        <w:t>d.</w:t>
      </w:r>
      <w:r w:rsidR="00E20AFD">
        <w:t xml:space="preserve"> </w:t>
      </w:r>
      <w:r w:rsidR="00E20AFD">
        <w:rPr>
          <w:noProof/>
        </w:rPr>
        <w:drawing>
          <wp:inline distT="0" distB="0" distL="0" distR="0" wp14:anchorId="37722B7D" wp14:editId="66F84D04">
            <wp:extent cx="4201489" cy="256810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1" cstate="print">
                      <a:extLst>
                        <a:ext uri="{28A0092B-C50C-407E-A947-70E740481C1C}">
                          <a14:useLocalDpi xmlns:a14="http://schemas.microsoft.com/office/drawing/2010/main" val="0"/>
                        </a:ext>
                      </a:extLst>
                    </a:blip>
                    <a:srcRect l="30278" t="43475" r="24214" b="12019"/>
                    <a:stretch/>
                  </pic:blipFill>
                  <pic:spPr bwMode="auto">
                    <a:xfrm>
                      <a:off x="0" y="0"/>
                      <a:ext cx="4254126" cy="2600276"/>
                    </a:xfrm>
                    <a:prstGeom prst="rect">
                      <a:avLst/>
                    </a:prstGeom>
                    <a:ln>
                      <a:noFill/>
                    </a:ln>
                    <a:extLst>
                      <a:ext uri="{53640926-AAD7-44D8-BBD7-CCE9431645EC}">
                        <a14:shadowObscured xmlns:a14="http://schemas.microsoft.com/office/drawing/2010/main"/>
                      </a:ext>
                    </a:extLst>
                  </pic:spPr>
                </pic:pic>
              </a:graphicData>
            </a:graphic>
          </wp:inline>
        </w:drawing>
      </w:r>
      <w:r w:rsidR="00E20AFD">
        <w:tab/>
      </w:r>
      <w:r w:rsidR="00E20AFD">
        <w:tab/>
      </w:r>
      <w:r w:rsidR="00E20AFD">
        <w:tab/>
      </w:r>
      <w:r w:rsidR="00E20AFD">
        <w:tab/>
        <w:t xml:space="preserve">Using the log of attendance does reduce the presence of heteroscedasticity. </w:t>
      </w:r>
      <w:r w:rsidR="00E20AFD">
        <w:t xml:space="preserve">In both tests, the p-values are </w:t>
      </w:r>
      <w:r w:rsidR="00E20AFD">
        <w:t>above</w:t>
      </w:r>
      <w:r w:rsidR="00E20AFD">
        <w:t xml:space="preserve"> the .05 level (BP is 0.</w:t>
      </w:r>
      <w:r w:rsidR="00E20AFD">
        <w:t>112</w:t>
      </w:r>
      <w:r w:rsidR="00E20AFD">
        <w:t>, White is 0.</w:t>
      </w:r>
      <w:r w:rsidR="00E20AFD">
        <w:t>1823</w:t>
      </w:r>
      <w:r w:rsidR="00E20AFD">
        <w:t xml:space="preserve">) which </w:t>
      </w:r>
      <w:r w:rsidR="005C783B">
        <w:t xml:space="preserve">does not </w:t>
      </w:r>
      <w:proofErr w:type="gramStart"/>
      <w:r w:rsidR="00E20AFD">
        <w:t>gives</w:t>
      </w:r>
      <w:proofErr w:type="gramEnd"/>
      <w:r w:rsidR="00E20AFD">
        <w:t xml:space="preserve"> us enough evidence</w:t>
      </w:r>
      <w:r w:rsidR="00E20AFD">
        <w:t xml:space="preserve"> to reject the null hypothesis of homoscedasticity</w:t>
      </w:r>
      <w:r w:rsidR="00E20AFD">
        <w:t>.</w:t>
      </w:r>
    </w:p>
    <w:p w14:paraId="39B1D360" w14:textId="49FCE202" w:rsidR="00A60480" w:rsidRDefault="00A60480" w:rsidP="00A60480">
      <w:pPr>
        <w:ind w:left="720"/>
      </w:pPr>
      <w:r>
        <w:lastRenderedPageBreak/>
        <w:t>e.</w:t>
      </w:r>
      <w:r w:rsidR="00AC12B8">
        <w:t xml:space="preserve"> </w:t>
      </w:r>
      <w:r w:rsidR="00AC12B8" w:rsidRPr="00AC12B8">
        <w:drawing>
          <wp:inline distT="0" distB="0" distL="0" distR="0" wp14:anchorId="0EF03B8D" wp14:editId="0A15281B">
            <wp:extent cx="5593404" cy="18314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6904" cy="1832615"/>
                    </a:xfrm>
                    <a:prstGeom prst="rect">
                      <a:avLst/>
                    </a:prstGeom>
                  </pic:spPr>
                </pic:pic>
              </a:graphicData>
            </a:graphic>
          </wp:inline>
        </w:drawing>
      </w:r>
      <w:r w:rsidR="00AC12B8">
        <w:tab/>
        <w:t>Heteroscedasticity gives less correct standard errors which then would affect the confidence interval and p-values of the experiment, making it LUE instead of BLUE.</w:t>
      </w:r>
    </w:p>
    <w:p w14:paraId="23C32705" w14:textId="28B2B3B6" w:rsidR="00A60480" w:rsidRDefault="00A60480" w:rsidP="00A60480">
      <w:pPr>
        <w:pStyle w:val="ListParagraph"/>
        <w:numPr>
          <w:ilvl w:val="0"/>
          <w:numId w:val="1"/>
        </w:numPr>
      </w:pPr>
      <w:r>
        <w:t>a.</w:t>
      </w:r>
      <w:r w:rsidR="00643600">
        <w:t xml:space="preserve"> </w:t>
      </w:r>
      <w:r w:rsidR="00643600" w:rsidRPr="00643600">
        <w:drawing>
          <wp:inline distT="0" distB="0" distL="0" distR="0" wp14:anchorId="6AA50A55" wp14:editId="588A4814">
            <wp:extent cx="4838700" cy="287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8700" cy="2870200"/>
                    </a:xfrm>
                    <a:prstGeom prst="rect">
                      <a:avLst/>
                    </a:prstGeom>
                  </pic:spPr>
                </pic:pic>
              </a:graphicData>
            </a:graphic>
          </wp:inline>
        </w:drawing>
      </w:r>
    </w:p>
    <w:p w14:paraId="626012C7" w14:textId="03D2F3CB" w:rsidR="00A60480" w:rsidRDefault="00A60480" w:rsidP="00A60480">
      <w:pPr>
        <w:ind w:left="720"/>
      </w:pPr>
      <w:r>
        <w:t>b.</w:t>
      </w:r>
      <w:r w:rsidR="00EC469D">
        <w:t xml:space="preserve"> </w:t>
      </w:r>
      <w:r w:rsidR="00CA6D25">
        <w:rPr>
          <w:noProof/>
        </w:rPr>
        <w:drawing>
          <wp:inline distT="0" distB="0" distL="0" distR="0" wp14:anchorId="4EDF5776" wp14:editId="2105DAE3">
            <wp:extent cx="4270443" cy="109912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6874" t="75697" r="60737" b="10965"/>
                    <a:stretch/>
                  </pic:blipFill>
                  <pic:spPr bwMode="auto">
                    <a:xfrm>
                      <a:off x="0" y="0"/>
                      <a:ext cx="4324999" cy="1113161"/>
                    </a:xfrm>
                    <a:prstGeom prst="rect">
                      <a:avLst/>
                    </a:prstGeom>
                    <a:ln>
                      <a:noFill/>
                    </a:ln>
                    <a:extLst>
                      <a:ext uri="{53640926-AAD7-44D8-BBD7-CCE9431645EC}">
                        <a14:shadowObscured xmlns:a14="http://schemas.microsoft.com/office/drawing/2010/main"/>
                      </a:ext>
                    </a:extLst>
                  </pic:spPr>
                </pic:pic>
              </a:graphicData>
            </a:graphic>
          </wp:inline>
        </w:drawing>
      </w:r>
      <w:r w:rsidR="00513C67">
        <w:tab/>
      </w:r>
      <w:r w:rsidR="00513C67">
        <w:tab/>
      </w:r>
      <w:r w:rsidR="00513C67">
        <w:tab/>
      </w:r>
      <w:r w:rsidR="00D77358">
        <w:t>Since the p-value is under the .05 level, there is enough evidence to reject the null hypothesis of no autocorrelation in favor of the alternative hypothesis which is autocorrelation.</w:t>
      </w:r>
    </w:p>
    <w:p w14:paraId="60458783" w14:textId="0E837F84" w:rsidR="00A60480" w:rsidRDefault="00A60480" w:rsidP="00A60480">
      <w:pPr>
        <w:ind w:left="720"/>
      </w:pPr>
      <w:r>
        <w:t>c.</w:t>
      </w:r>
      <w:r w:rsidR="003C0047">
        <w:t xml:space="preserve"> </w:t>
      </w:r>
      <w:r w:rsidR="00CA6D25" w:rsidRPr="00CA6D25">
        <w:drawing>
          <wp:inline distT="0" distB="0" distL="0" distR="0" wp14:anchorId="65BFB355" wp14:editId="588DA073">
            <wp:extent cx="5943600" cy="520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0700"/>
                    </a:xfrm>
                    <a:prstGeom prst="rect">
                      <a:avLst/>
                    </a:prstGeom>
                  </pic:spPr>
                </pic:pic>
              </a:graphicData>
            </a:graphic>
          </wp:inline>
        </w:drawing>
      </w:r>
      <w:r w:rsidR="007076A2">
        <w:tab/>
        <w:t xml:space="preserve">In terms of this model, autocorrelation created smaller standard errors for all but </w:t>
      </w:r>
      <w:r w:rsidR="007076A2">
        <w:lastRenderedPageBreak/>
        <w:t>one variable which then leave hypothesis tests as unreliable.</w:t>
      </w:r>
      <w:r w:rsidR="0096430B">
        <w:t xml:space="preserve"> It also makes the OLS estimates inefficient, making them BLU instead of BLUE.</w:t>
      </w:r>
    </w:p>
    <w:p w14:paraId="604BFFBB" w14:textId="15269F72" w:rsidR="00A60480" w:rsidRDefault="00A60480" w:rsidP="00A60480">
      <w:pPr>
        <w:ind w:left="720"/>
      </w:pPr>
      <w:r>
        <w:t>d.</w:t>
      </w:r>
      <w:r w:rsidR="008567E8">
        <w:t xml:space="preserve"> </w:t>
      </w:r>
      <w:r w:rsidR="008567E8">
        <w:rPr>
          <w:noProof/>
        </w:rPr>
        <w:drawing>
          <wp:inline distT="0" distB="0" distL="0" distR="0" wp14:anchorId="3BD8FB41" wp14:editId="78F35B81">
            <wp:extent cx="3914149" cy="2003425"/>
            <wp:effectExtent l="0" t="0" r="0" b="317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l="1525" t="53159" r="54661" b="10959"/>
                    <a:stretch/>
                  </pic:blipFill>
                  <pic:spPr bwMode="auto">
                    <a:xfrm>
                      <a:off x="0" y="0"/>
                      <a:ext cx="3959790" cy="2026786"/>
                    </a:xfrm>
                    <a:prstGeom prst="rect">
                      <a:avLst/>
                    </a:prstGeom>
                    <a:ln>
                      <a:noFill/>
                    </a:ln>
                    <a:extLst>
                      <a:ext uri="{53640926-AAD7-44D8-BBD7-CCE9431645EC}">
                        <a14:shadowObscured xmlns:a14="http://schemas.microsoft.com/office/drawing/2010/main"/>
                      </a:ext>
                    </a:extLst>
                  </pic:spPr>
                </pic:pic>
              </a:graphicData>
            </a:graphic>
          </wp:inline>
        </w:drawing>
      </w:r>
      <w:r w:rsidR="002A7427">
        <w:tab/>
      </w:r>
      <w:r w:rsidR="002A7427">
        <w:tab/>
      </w:r>
      <w:r w:rsidR="002A7427">
        <w:tab/>
      </w:r>
      <w:r w:rsidR="002A7427">
        <w:tab/>
      </w:r>
      <w:r w:rsidR="002A7427">
        <w:tab/>
      </w:r>
      <w:r w:rsidR="00D2002A">
        <w:t xml:space="preserve">The p-value of </w:t>
      </w:r>
      <m:oMath>
        <m:r>
          <w:rPr>
            <w:rFonts w:ascii="Cambria Math" w:hAnsi="Cambria Math"/>
          </w:rPr>
          <m:t>λ</m:t>
        </m:r>
      </m:oMath>
      <w:r w:rsidR="00D2002A">
        <w:rPr>
          <w:rFonts w:eastAsiaTheme="minorEastAsia"/>
          <w:iCs/>
        </w:rPr>
        <w:t xml:space="preserve"> is 0.983 </w:t>
      </w:r>
      <w:r w:rsidR="008C145B">
        <w:rPr>
          <w:rFonts w:eastAsiaTheme="minorEastAsia"/>
          <w:iCs/>
        </w:rPr>
        <w:t xml:space="preserve">(calculated in R and Excel) </w:t>
      </w:r>
      <w:r w:rsidR="00D2002A">
        <w:rPr>
          <w:rFonts w:eastAsiaTheme="minorEastAsia"/>
          <w:iCs/>
        </w:rPr>
        <w:t>which means at the .05 level, there is not enough evidence that the quadratic model is superior to the linear model.</w:t>
      </w:r>
      <w:r w:rsidR="008C145B">
        <w:rPr>
          <w:rFonts w:eastAsiaTheme="minorEastAsia"/>
          <w:iCs/>
        </w:rPr>
        <w:t xml:space="preserve"> Therefore, it should be kept.</w:t>
      </w:r>
    </w:p>
    <w:p w14:paraId="569598A5" w14:textId="787C0CC2" w:rsidR="008C145B" w:rsidRPr="008C145B" w:rsidRDefault="00A60480" w:rsidP="008C145B">
      <w:pPr>
        <w:ind w:left="720"/>
        <w:rPr>
          <w:rFonts w:eastAsiaTheme="minorEastAsia"/>
          <w:iCs/>
        </w:rPr>
      </w:pPr>
      <w:r>
        <w:t xml:space="preserve">e. </w:t>
      </w:r>
      <w:r w:rsidR="008C145B">
        <w:t xml:space="preserve">The </w:t>
      </w:r>
      <w:r w:rsidR="008C145B">
        <w:t xml:space="preserve">p-value of </w:t>
      </w:r>
      <m:oMath>
        <m:r>
          <w:rPr>
            <w:rFonts w:ascii="Cambria Math" w:hAnsi="Cambria Math"/>
          </w:rPr>
          <m:t>λ</m:t>
        </m:r>
        <m:r>
          <w:rPr>
            <w:rFonts w:ascii="Cambria Math" w:hAnsi="Cambria Math"/>
          </w:rPr>
          <m:t xml:space="preserve"> </m:t>
        </m:r>
      </m:oMath>
      <w:r w:rsidR="008C145B">
        <w:rPr>
          <w:rFonts w:eastAsiaTheme="minorEastAsia"/>
          <w:iCs/>
        </w:rPr>
        <w:t xml:space="preserve">for the conference variable is 0.709 (calculated in R and Excel) which at the .05 level means there is not enough evidence that the having the conference variable is better than excluding the conference interval. The </w:t>
      </w:r>
      <w:r w:rsidR="008C145B">
        <w:t xml:space="preserve">p-value of </w:t>
      </w:r>
      <m:oMath>
        <m:r>
          <w:rPr>
            <w:rFonts w:ascii="Cambria Math" w:hAnsi="Cambria Math"/>
          </w:rPr>
          <m:t>λ</m:t>
        </m:r>
        <m:r>
          <w:rPr>
            <w:rFonts w:ascii="Cambria Math" w:hAnsi="Cambria Math"/>
          </w:rPr>
          <m:t xml:space="preserve"> </m:t>
        </m:r>
      </m:oMath>
      <w:r w:rsidR="008C145B">
        <w:rPr>
          <w:rFonts w:eastAsiaTheme="minorEastAsia"/>
          <w:iCs/>
        </w:rPr>
        <w:t xml:space="preserve">for the </w:t>
      </w:r>
      <w:r w:rsidR="008C145B">
        <w:rPr>
          <w:rFonts w:eastAsiaTheme="minorEastAsia"/>
          <w:iCs/>
        </w:rPr>
        <w:t>season</w:t>
      </w:r>
      <w:r w:rsidR="008C145B">
        <w:rPr>
          <w:rFonts w:eastAsiaTheme="minorEastAsia"/>
          <w:iCs/>
        </w:rPr>
        <w:t xml:space="preserve"> variable is</w:t>
      </w:r>
      <w:r w:rsidR="008C145B">
        <w:rPr>
          <w:rFonts w:eastAsiaTheme="minorEastAsia"/>
          <w:iCs/>
        </w:rPr>
        <w:t xml:space="preserve"> </w:t>
      </w:r>
      <w:r w:rsidR="008C145B" w:rsidRPr="008C145B">
        <w:rPr>
          <w:rFonts w:eastAsiaTheme="minorEastAsia"/>
          <w:iCs/>
        </w:rPr>
        <w:t>0.88483755</w:t>
      </w:r>
      <w:r w:rsidR="008C145B">
        <w:rPr>
          <w:rFonts w:eastAsiaTheme="minorEastAsia"/>
          <w:iCs/>
        </w:rPr>
        <w:t xml:space="preserve"> (calculated in R and Excel) </w:t>
      </w:r>
      <w:r w:rsidR="008C145B">
        <w:rPr>
          <w:rFonts w:eastAsiaTheme="minorEastAsia"/>
          <w:iCs/>
        </w:rPr>
        <w:t xml:space="preserve">which at the .05 level means there is not enough evidence that the having the </w:t>
      </w:r>
      <w:r w:rsidR="008C145B">
        <w:rPr>
          <w:rFonts w:eastAsiaTheme="minorEastAsia"/>
          <w:iCs/>
        </w:rPr>
        <w:t>season</w:t>
      </w:r>
      <w:r w:rsidR="008C145B">
        <w:rPr>
          <w:rFonts w:eastAsiaTheme="minorEastAsia"/>
          <w:iCs/>
        </w:rPr>
        <w:t xml:space="preserve"> </w:t>
      </w:r>
      <w:r w:rsidR="008C145B">
        <w:rPr>
          <w:rFonts w:eastAsiaTheme="minorEastAsia"/>
          <w:iCs/>
        </w:rPr>
        <w:t>variable</w:t>
      </w:r>
      <w:r w:rsidR="008C145B">
        <w:rPr>
          <w:rFonts w:eastAsiaTheme="minorEastAsia"/>
          <w:iCs/>
        </w:rPr>
        <w:t xml:space="preserve"> is better than </w:t>
      </w:r>
      <w:r w:rsidR="008C145B">
        <w:rPr>
          <w:rFonts w:eastAsiaTheme="minorEastAsia"/>
          <w:iCs/>
        </w:rPr>
        <w:t>excluding</w:t>
      </w:r>
      <w:r w:rsidR="008C145B">
        <w:rPr>
          <w:rFonts w:eastAsiaTheme="minorEastAsia"/>
          <w:iCs/>
        </w:rPr>
        <w:t xml:space="preserve"> the </w:t>
      </w:r>
      <w:r w:rsidR="008C145B">
        <w:rPr>
          <w:rFonts w:eastAsiaTheme="minorEastAsia"/>
          <w:iCs/>
        </w:rPr>
        <w:t>season</w:t>
      </w:r>
      <w:r w:rsidR="008C145B">
        <w:rPr>
          <w:rFonts w:eastAsiaTheme="minorEastAsia"/>
          <w:iCs/>
        </w:rPr>
        <w:t xml:space="preserve"> </w:t>
      </w:r>
      <w:r w:rsidR="008C145B">
        <w:rPr>
          <w:rFonts w:eastAsiaTheme="minorEastAsia"/>
          <w:iCs/>
        </w:rPr>
        <w:t>variable</w:t>
      </w:r>
      <w:r w:rsidR="008C145B">
        <w:rPr>
          <w:rFonts w:eastAsiaTheme="minorEastAsia"/>
          <w:iCs/>
        </w:rPr>
        <w:t>.</w:t>
      </w:r>
      <w:r w:rsidR="008C145B">
        <w:rPr>
          <w:rFonts w:eastAsiaTheme="minorEastAsia"/>
          <w:iCs/>
        </w:rPr>
        <w:t xml:space="preserve"> Therefore, both variables should be kept in the </w:t>
      </w:r>
      <w:r w:rsidR="001C0A4C">
        <w:rPr>
          <w:rFonts w:eastAsiaTheme="minorEastAsia"/>
          <w:iCs/>
        </w:rPr>
        <w:t>model</w:t>
      </w:r>
      <w:r w:rsidR="008C145B">
        <w:rPr>
          <w:rFonts w:eastAsiaTheme="minorEastAsia"/>
          <w:iCs/>
        </w:rPr>
        <w:t>.</w:t>
      </w:r>
    </w:p>
    <w:p w14:paraId="02C95004" w14:textId="46808B70" w:rsidR="00A60480" w:rsidRDefault="00A60480" w:rsidP="00A60480">
      <w:pPr>
        <w:ind w:left="720"/>
      </w:pPr>
    </w:p>
    <w:sectPr w:rsidR="00A604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5C7241"/>
    <w:multiLevelType w:val="hybridMultilevel"/>
    <w:tmpl w:val="30AED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9692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F6B"/>
    <w:rsid w:val="00075CCE"/>
    <w:rsid w:val="000A7BA4"/>
    <w:rsid w:val="00123982"/>
    <w:rsid w:val="00152952"/>
    <w:rsid w:val="001C0A4C"/>
    <w:rsid w:val="002A026B"/>
    <w:rsid w:val="002A7427"/>
    <w:rsid w:val="00356FB0"/>
    <w:rsid w:val="003C0047"/>
    <w:rsid w:val="00513C67"/>
    <w:rsid w:val="0057651B"/>
    <w:rsid w:val="0057704F"/>
    <w:rsid w:val="005B00F3"/>
    <w:rsid w:val="005C783B"/>
    <w:rsid w:val="005F0780"/>
    <w:rsid w:val="00643600"/>
    <w:rsid w:val="007076A2"/>
    <w:rsid w:val="007B3365"/>
    <w:rsid w:val="007E7F6B"/>
    <w:rsid w:val="008567E8"/>
    <w:rsid w:val="00871CF2"/>
    <w:rsid w:val="00871EF8"/>
    <w:rsid w:val="008C145B"/>
    <w:rsid w:val="008E1C75"/>
    <w:rsid w:val="008F6ED5"/>
    <w:rsid w:val="00915DB6"/>
    <w:rsid w:val="00954E7A"/>
    <w:rsid w:val="0096430B"/>
    <w:rsid w:val="009A346C"/>
    <w:rsid w:val="009B4E31"/>
    <w:rsid w:val="009F16C6"/>
    <w:rsid w:val="00A60480"/>
    <w:rsid w:val="00AC12B8"/>
    <w:rsid w:val="00AC61EA"/>
    <w:rsid w:val="00AE72DF"/>
    <w:rsid w:val="00B0461E"/>
    <w:rsid w:val="00B17DBF"/>
    <w:rsid w:val="00B606DA"/>
    <w:rsid w:val="00B62F42"/>
    <w:rsid w:val="00BB13DD"/>
    <w:rsid w:val="00BB78ED"/>
    <w:rsid w:val="00BF0F60"/>
    <w:rsid w:val="00BF5873"/>
    <w:rsid w:val="00CA6D25"/>
    <w:rsid w:val="00CD396F"/>
    <w:rsid w:val="00D2002A"/>
    <w:rsid w:val="00D77358"/>
    <w:rsid w:val="00D976E6"/>
    <w:rsid w:val="00DA5BAB"/>
    <w:rsid w:val="00DE6C92"/>
    <w:rsid w:val="00E20AFD"/>
    <w:rsid w:val="00EC469D"/>
    <w:rsid w:val="00FB46F5"/>
    <w:rsid w:val="00FE25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1879"/>
  <w15:chartTrackingRefBased/>
  <w15:docId w15:val="{E657DB7C-AB8D-6A46-8D06-3C643E4CC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480"/>
    <w:pPr>
      <w:ind w:left="720"/>
      <w:contextualSpacing/>
    </w:pPr>
  </w:style>
  <w:style w:type="paragraph" w:styleId="NormalWeb">
    <w:name w:val="Normal (Web)"/>
    <w:basedOn w:val="Normal"/>
    <w:uiPriority w:val="99"/>
    <w:semiHidden/>
    <w:unhideWhenUsed/>
    <w:rsid w:val="00BF5873"/>
    <w:rPr>
      <w:rFonts w:ascii="Times New Roman" w:hAnsi="Times New Roman" w:cs="Times New Roman"/>
    </w:rPr>
  </w:style>
  <w:style w:type="table" w:styleId="TableGrid">
    <w:name w:val="Table Grid"/>
    <w:basedOn w:val="TableNormal"/>
    <w:uiPriority w:val="39"/>
    <w:rsid w:val="008C14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4155">
      <w:bodyDiv w:val="1"/>
      <w:marLeft w:val="0"/>
      <w:marRight w:val="0"/>
      <w:marTop w:val="0"/>
      <w:marBottom w:val="0"/>
      <w:divBdr>
        <w:top w:val="none" w:sz="0" w:space="0" w:color="auto"/>
        <w:left w:val="none" w:sz="0" w:space="0" w:color="auto"/>
        <w:bottom w:val="none" w:sz="0" w:space="0" w:color="auto"/>
        <w:right w:val="none" w:sz="0" w:space="0" w:color="auto"/>
      </w:divBdr>
    </w:div>
    <w:div w:id="143814630">
      <w:bodyDiv w:val="1"/>
      <w:marLeft w:val="0"/>
      <w:marRight w:val="0"/>
      <w:marTop w:val="0"/>
      <w:marBottom w:val="0"/>
      <w:divBdr>
        <w:top w:val="none" w:sz="0" w:space="0" w:color="auto"/>
        <w:left w:val="none" w:sz="0" w:space="0" w:color="auto"/>
        <w:bottom w:val="none" w:sz="0" w:space="0" w:color="auto"/>
        <w:right w:val="none" w:sz="0" w:space="0" w:color="auto"/>
      </w:divBdr>
    </w:div>
    <w:div w:id="184756933">
      <w:bodyDiv w:val="1"/>
      <w:marLeft w:val="0"/>
      <w:marRight w:val="0"/>
      <w:marTop w:val="0"/>
      <w:marBottom w:val="0"/>
      <w:divBdr>
        <w:top w:val="none" w:sz="0" w:space="0" w:color="auto"/>
        <w:left w:val="none" w:sz="0" w:space="0" w:color="auto"/>
        <w:bottom w:val="none" w:sz="0" w:space="0" w:color="auto"/>
        <w:right w:val="none" w:sz="0" w:space="0" w:color="auto"/>
      </w:divBdr>
    </w:div>
    <w:div w:id="209608810">
      <w:bodyDiv w:val="1"/>
      <w:marLeft w:val="0"/>
      <w:marRight w:val="0"/>
      <w:marTop w:val="0"/>
      <w:marBottom w:val="0"/>
      <w:divBdr>
        <w:top w:val="none" w:sz="0" w:space="0" w:color="auto"/>
        <w:left w:val="none" w:sz="0" w:space="0" w:color="auto"/>
        <w:bottom w:val="none" w:sz="0" w:space="0" w:color="auto"/>
        <w:right w:val="none" w:sz="0" w:space="0" w:color="auto"/>
      </w:divBdr>
    </w:div>
    <w:div w:id="228463341">
      <w:bodyDiv w:val="1"/>
      <w:marLeft w:val="0"/>
      <w:marRight w:val="0"/>
      <w:marTop w:val="0"/>
      <w:marBottom w:val="0"/>
      <w:divBdr>
        <w:top w:val="none" w:sz="0" w:space="0" w:color="auto"/>
        <w:left w:val="none" w:sz="0" w:space="0" w:color="auto"/>
        <w:bottom w:val="none" w:sz="0" w:space="0" w:color="auto"/>
        <w:right w:val="none" w:sz="0" w:space="0" w:color="auto"/>
      </w:divBdr>
      <w:divsChild>
        <w:div w:id="558831811">
          <w:marLeft w:val="0"/>
          <w:marRight w:val="0"/>
          <w:marTop w:val="0"/>
          <w:marBottom w:val="0"/>
          <w:divBdr>
            <w:top w:val="none" w:sz="0" w:space="0" w:color="auto"/>
            <w:left w:val="none" w:sz="0" w:space="0" w:color="auto"/>
            <w:bottom w:val="none" w:sz="0" w:space="0" w:color="auto"/>
            <w:right w:val="none" w:sz="0" w:space="0" w:color="auto"/>
          </w:divBdr>
          <w:divsChild>
            <w:div w:id="118845378">
              <w:marLeft w:val="0"/>
              <w:marRight w:val="0"/>
              <w:marTop w:val="0"/>
              <w:marBottom w:val="0"/>
              <w:divBdr>
                <w:top w:val="none" w:sz="0" w:space="0" w:color="auto"/>
                <w:left w:val="none" w:sz="0" w:space="0" w:color="auto"/>
                <w:bottom w:val="none" w:sz="0" w:space="0" w:color="auto"/>
                <w:right w:val="none" w:sz="0" w:space="0" w:color="auto"/>
              </w:divBdr>
              <w:divsChild>
                <w:div w:id="140490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7120">
      <w:bodyDiv w:val="1"/>
      <w:marLeft w:val="0"/>
      <w:marRight w:val="0"/>
      <w:marTop w:val="0"/>
      <w:marBottom w:val="0"/>
      <w:divBdr>
        <w:top w:val="none" w:sz="0" w:space="0" w:color="auto"/>
        <w:left w:val="none" w:sz="0" w:space="0" w:color="auto"/>
        <w:bottom w:val="none" w:sz="0" w:space="0" w:color="auto"/>
        <w:right w:val="none" w:sz="0" w:space="0" w:color="auto"/>
      </w:divBdr>
    </w:div>
    <w:div w:id="492765593">
      <w:bodyDiv w:val="1"/>
      <w:marLeft w:val="0"/>
      <w:marRight w:val="0"/>
      <w:marTop w:val="0"/>
      <w:marBottom w:val="0"/>
      <w:divBdr>
        <w:top w:val="none" w:sz="0" w:space="0" w:color="auto"/>
        <w:left w:val="none" w:sz="0" w:space="0" w:color="auto"/>
        <w:bottom w:val="none" w:sz="0" w:space="0" w:color="auto"/>
        <w:right w:val="none" w:sz="0" w:space="0" w:color="auto"/>
      </w:divBdr>
    </w:div>
    <w:div w:id="753360017">
      <w:bodyDiv w:val="1"/>
      <w:marLeft w:val="0"/>
      <w:marRight w:val="0"/>
      <w:marTop w:val="0"/>
      <w:marBottom w:val="0"/>
      <w:divBdr>
        <w:top w:val="none" w:sz="0" w:space="0" w:color="auto"/>
        <w:left w:val="none" w:sz="0" w:space="0" w:color="auto"/>
        <w:bottom w:val="none" w:sz="0" w:space="0" w:color="auto"/>
        <w:right w:val="none" w:sz="0" w:space="0" w:color="auto"/>
      </w:divBdr>
    </w:div>
    <w:div w:id="789855796">
      <w:bodyDiv w:val="1"/>
      <w:marLeft w:val="0"/>
      <w:marRight w:val="0"/>
      <w:marTop w:val="0"/>
      <w:marBottom w:val="0"/>
      <w:divBdr>
        <w:top w:val="none" w:sz="0" w:space="0" w:color="auto"/>
        <w:left w:val="none" w:sz="0" w:space="0" w:color="auto"/>
        <w:bottom w:val="none" w:sz="0" w:space="0" w:color="auto"/>
        <w:right w:val="none" w:sz="0" w:space="0" w:color="auto"/>
      </w:divBdr>
    </w:div>
    <w:div w:id="825392810">
      <w:bodyDiv w:val="1"/>
      <w:marLeft w:val="0"/>
      <w:marRight w:val="0"/>
      <w:marTop w:val="0"/>
      <w:marBottom w:val="0"/>
      <w:divBdr>
        <w:top w:val="none" w:sz="0" w:space="0" w:color="auto"/>
        <w:left w:val="none" w:sz="0" w:space="0" w:color="auto"/>
        <w:bottom w:val="none" w:sz="0" w:space="0" w:color="auto"/>
        <w:right w:val="none" w:sz="0" w:space="0" w:color="auto"/>
      </w:divBdr>
    </w:div>
    <w:div w:id="978917238">
      <w:bodyDiv w:val="1"/>
      <w:marLeft w:val="0"/>
      <w:marRight w:val="0"/>
      <w:marTop w:val="0"/>
      <w:marBottom w:val="0"/>
      <w:divBdr>
        <w:top w:val="none" w:sz="0" w:space="0" w:color="auto"/>
        <w:left w:val="none" w:sz="0" w:space="0" w:color="auto"/>
        <w:bottom w:val="none" w:sz="0" w:space="0" w:color="auto"/>
        <w:right w:val="none" w:sz="0" w:space="0" w:color="auto"/>
      </w:divBdr>
      <w:divsChild>
        <w:div w:id="2028436870">
          <w:marLeft w:val="0"/>
          <w:marRight w:val="0"/>
          <w:marTop w:val="0"/>
          <w:marBottom w:val="0"/>
          <w:divBdr>
            <w:top w:val="none" w:sz="0" w:space="0" w:color="auto"/>
            <w:left w:val="none" w:sz="0" w:space="0" w:color="auto"/>
            <w:bottom w:val="none" w:sz="0" w:space="0" w:color="auto"/>
            <w:right w:val="none" w:sz="0" w:space="0" w:color="auto"/>
          </w:divBdr>
          <w:divsChild>
            <w:div w:id="904679459">
              <w:marLeft w:val="0"/>
              <w:marRight w:val="0"/>
              <w:marTop w:val="0"/>
              <w:marBottom w:val="0"/>
              <w:divBdr>
                <w:top w:val="none" w:sz="0" w:space="0" w:color="auto"/>
                <w:left w:val="none" w:sz="0" w:space="0" w:color="auto"/>
                <w:bottom w:val="none" w:sz="0" w:space="0" w:color="auto"/>
                <w:right w:val="none" w:sz="0" w:space="0" w:color="auto"/>
              </w:divBdr>
              <w:divsChild>
                <w:div w:id="2247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73523">
      <w:bodyDiv w:val="1"/>
      <w:marLeft w:val="0"/>
      <w:marRight w:val="0"/>
      <w:marTop w:val="0"/>
      <w:marBottom w:val="0"/>
      <w:divBdr>
        <w:top w:val="none" w:sz="0" w:space="0" w:color="auto"/>
        <w:left w:val="none" w:sz="0" w:space="0" w:color="auto"/>
        <w:bottom w:val="none" w:sz="0" w:space="0" w:color="auto"/>
        <w:right w:val="none" w:sz="0" w:space="0" w:color="auto"/>
      </w:divBdr>
    </w:div>
    <w:div w:id="1168792142">
      <w:bodyDiv w:val="1"/>
      <w:marLeft w:val="0"/>
      <w:marRight w:val="0"/>
      <w:marTop w:val="0"/>
      <w:marBottom w:val="0"/>
      <w:divBdr>
        <w:top w:val="none" w:sz="0" w:space="0" w:color="auto"/>
        <w:left w:val="none" w:sz="0" w:space="0" w:color="auto"/>
        <w:bottom w:val="none" w:sz="0" w:space="0" w:color="auto"/>
        <w:right w:val="none" w:sz="0" w:space="0" w:color="auto"/>
      </w:divBdr>
    </w:div>
    <w:div w:id="1259368218">
      <w:bodyDiv w:val="1"/>
      <w:marLeft w:val="0"/>
      <w:marRight w:val="0"/>
      <w:marTop w:val="0"/>
      <w:marBottom w:val="0"/>
      <w:divBdr>
        <w:top w:val="none" w:sz="0" w:space="0" w:color="auto"/>
        <w:left w:val="none" w:sz="0" w:space="0" w:color="auto"/>
        <w:bottom w:val="none" w:sz="0" w:space="0" w:color="auto"/>
        <w:right w:val="none" w:sz="0" w:space="0" w:color="auto"/>
      </w:divBdr>
      <w:divsChild>
        <w:div w:id="299114123">
          <w:marLeft w:val="0"/>
          <w:marRight w:val="0"/>
          <w:marTop w:val="0"/>
          <w:marBottom w:val="0"/>
          <w:divBdr>
            <w:top w:val="none" w:sz="0" w:space="0" w:color="auto"/>
            <w:left w:val="none" w:sz="0" w:space="0" w:color="auto"/>
            <w:bottom w:val="none" w:sz="0" w:space="0" w:color="auto"/>
            <w:right w:val="none" w:sz="0" w:space="0" w:color="auto"/>
          </w:divBdr>
          <w:divsChild>
            <w:div w:id="573126360">
              <w:marLeft w:val="0"/>
              <w:marRight w:val="0"/>
              <w:marTop w:val="0"/>
              <w:marBottom w:val="0"/>
              <w:divBdr>
                <w:top w:val="none" w:sz="0" w:space="0" w:color="auto"/>
                <w:left w:val="none" w:sz="0" w:space="0" w:color="auto"/>
                <w:bottom w:val="none" w:sz="0" w:space="0" w:color="auto"/>
                <w:right w:val="none" w:sz="0" w:space="0" w:color="auto"/>
              </w:divBdr>
              <w:divsChild>
                <w:div w:id="157951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25016">
      <w:bodyDiv w:val="1"/>
      <w:marLeft w:val="0"/>
      <w:marRight w:val="0"/>
      <w:marTop w:val="0"/>
      <w:marBottom w:val="0"/>
      <w:divBdr>
        <w:top w:val="none" w:sz="0" w:space="0" w:color="auto"/>
        <w:left w:val="none" w:sz="0" w:space="0" w:color="auto"/>
        <w:bottom w:val="none" w:sz="0" w:space="0" w:color="auto"/>
        <w:right w:val="none" w:sz="0" w:space="0" w:color="auto"/>
      </w:divBdr>
    </w:div>
    <w:div w:id="1542745658">
      <w:bodyDiv w:val="1"/>
      <w:marLeft w:val="0"/>
      <w:marRight w:val="0"/>
      <w:marTop w:val="0"/>
      <w:marBottom w:val="0"/>
      <w:divBdr>
        <w:top w:val="none" w:sz="0" w:space="0" w:color="auto"/>
        <w:left w:val="none" w:sz="0" w:space="0" w:color="auto"/>
        <w:bottom w:val="none" w:sz="0" w:space="0" w:color="auto"/>
        <w:right w:val="none" w:sz="0" w:space="0" w:color="auto"/>
      </w:divBdr>
    </w:div>
    <w:div w:id="1575357819">
      <w:bodyDiv w:val="1"/>
      <w:marLeft w:val="0"/>
      <w:marRight w:val="0"/>
      <w:marTop w:val="0"/>
      <w:marBottom w:val="0"/>
      <w:divBdr>
        <w:top w:val="none" w:sz="0" w:space="0" w:color="auto"/>
        <w:left w:val="none" w:sz="0" w:space="0" w:color="auto"/>
        <w:bottom w:val="none" w:sz="0" w:space="0" w:color="auto"/>
        <w:right w:val="none" w:sz="0" w:space="0" w:color="auto"/>
      </w:divBdr>
    </w:div>
    <w:div w:id="1591306604">
      <w:bodyDiv w:val="1"/>
      <w:marLeft w:val="0"/>
      <w:marRight w:val="0"/>
      <w:marTop w:val="0"/>
      <w:marBottom w:val="0"/>
      <w:divBdr>
        <w:top w:val="none" w:sz="0" w:space="0" w:color="auto"/>
        <w:left w:val="none" w:sz="0" w:space="0" w:color="auto"/>
        <w:bottom w:val="none" w:sz="0" w:space="0" w:color="auto"/>
        <w:right w:val="none" w:sz="0" w:space="0" w:color="auto"/>
      </w:divBdr>
    </w:div>
    <w:div w:id="1598715419">
      <w:bodyDiv w:val="1"/>
      <w:marLeft w:val="0"/>
      <w:marRight w:val="0"/>
      <w:marTop w:val="0"/>
      <w:marBottom w:val="0"/>
      <w:divBdr>
        <w:top w:val="none" w:sz="0" w:space="0" w:color="auto"/>
        <w:left w:val="none" w:sz="0" w:space="0" w:color="auto"/>
        <w:bottom w:val="none" w:sz="0" w:space="0" w:color="auto"/>
        <w:right w:val="none" w:sz="0" w:space="0" w:color="auto"/>
      </w:divBdr>
      <w:divsChild>
        <w:div w:id="962419721">
          <w:marLeft w:val="0"/>
          <w:marRight w:val="0"/>
          <w:marTop w:val="0"/>
          <w:marBottom w:val="0"/>
          <w:divBdr>
            <w:top w:val="none" w:sz="0" w:space="0" w:color="auto"/>
            <w:left w:val="none" w:sz="0" w:space="0" w:color="auto"/>
            <w:bottom w:val="none" w:sz="0" w:space="0" w:color="auto"/>
            <w:right w:val="none" w:sz="0" w:space="0" w:color="auto"/>
          </w:divBdr>
          <w:divsChild>
            <w:div w:id="84570612">
              <w:marLeft w:val="0"/>
              <w:marRight w:val="0"/>
              <w:marTop w:val="0"/>
              <w:marBottom w:val="0"/>
              <w:divBdr>
                <w:top w:val="none" w:sz="0" w:space="0" w:color="auto"/>
                <w:left w:val="none" w:sz="0" w:space="0" w:color="auto"/>
                <w:bottom w:val="none" w:sz="0" w:space="0" w:color="auto"/>
                <w:right w:val="none" w:sz="0" w:space="0" w:color="auto"/>
              </w:divBdr>
              <w:divsChild>
                <w:div w:id="8353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1084">
      <w:bodyDiv w:val="1"/>
      <w:marLeft w:val="0"/>
      <w:marRight w:val="0"/>
      <w:marTop w:val="0"/>
      <w:marBottom w:val="0"/>
      <w:divBdr>
        <w:top w:val="none" w:sz="0" w:space="0" w:color="auto"/>
        <w:left w:val="none" w:sz="0" w:space="0" w:color="auto"/>
        <w:bottom w:val="none" w:sz="0" w:space="0" w:color="auto"/>
        <w:right w:val="none" w:sz="0" w:space="0" w:color="auto"/>
      </w:divBdr>
    </w:div>
    <w:div w:id="1754931051">
      <w:bodyDiv w:val="1"/>
      <w:marLeft w:val="0"/>
      <w:marRight w:val="0"/>
      <w:marTop w:val="0"/>
      <w:marBottom w:val="0"/>
      <w:divBdr>
        <w:top w:val="none" w:sz="0" w:space="0" w:color="auto"/>
        <w:left w:val="none" w:sz="0" w:space="0" w:color="auto"/>
        <w:bottom w:val="none" w:sz="0" w:space="0" w:color="auto"/>
        <w:right w:val="none" w:sz="0" w:space="0" w:color="auto"/>
      </w:divBdr>
      <w:divsChild>
        <w:div w:id="1962955500">
          <w:marLeft w:val="0"/>
          <w:marRight w:val="0"/>
          <w:marTop w:val="0"/>
          <w:marBottom w:val="0"/>
          <w:divBdr>
            <w:top w:val="none" w:sz="0" w:space="0" w:color="auto"/>
            <w:left w:val="none" w:sz="0" w:space="0" w:color="auto"/>
            <w:bottom w:val="none" w:sz="0" w:space="0" w:color="auto"/>
            <w:right w:val="none" w:sz="0" w:space="0" w:color="auto"/>
          </w:divBdr>
        </w:div>
        <w:div w:id="964769566">
          <w:marLeft w:val="0"/>
          <w:marRight w:val="0"/>
          <w:marTop w:val="0"/>
          <w:marBottom w:val="0"/>
          <w:divBdr>
            <w:top w:val="none" w:sz="0" w:space="0" w:color="auto"/>
            <w:left w:val="none" w:sz="0" w:space="0" w:color="auto"/>
            <w:bottom w:val="none" w:sz="0" w:space="0" w:color="auto"/>
            <w:right w:val="none" w:sz="0" w:space="0" w:color="auto"/>
          </w:divBdr>
        </w:div>
        <w:div w:id="196237954">
          <w:marLeft w:val="0"/>
          <w:marRight w:val="0"/>
          <w:marTop w:val="0"/>
          <w:marBottom w:val="0"/>
          <w:divBdr>
            <w:top w:val="none" w:sz="0" w:space="0" w:color="auto"/>
            <w:left w:val="none" w:sz="0" w:space="0" w:color="auto"/>
            <w:bottom w:val="none" w:sz="0" w:space="0" w:color="auto"/>
            <w:right w:val="none" w:sz="0" w:space="0" w:color="auto"/>
          </w:divBdr>
        </w:div>
        <w:div w:id="1441216254">
          <w:marLeft w:val="0"/>
          <w:marRight w:val="0"/>
          <w:marTop w:val="0"/>
          <w:marBottom w:val="0"/>
          <w:divBdr>
            <w:top w:val="none" w:sz="0" w:space="0" w:color="auto"/>
            <w:left w:val="none" w:sz="0" w:space="0" w:color="auto"/>
            <w:bottom w:val="none" w:sz="0" w:space="0" w:color="auto"/>
            <w:right w:val="none" w:sz="0" w:space="0" w:color="auto"/>
          </w:divBdr>
        </w:div>
        <w:div w:id="931166731">
          <w:marLeft w:val="0"/>
          <w:marRight w:val="0"/>
          <w:marTop w:val="0"/>
          <w:marBottom w:val="0"/>
          <w:divBdr>
            <w:top w:val="none" w:sz="0" w:space="0" w:color="auto"/>
            <w:left w:val="none" w:sz="0" w:space="0" w:color="auto"/>
            <w:bottom w:val="none" w:sz="0" w:space="0" w:color="auto"/>
            <w:right w:val="none" w:sz="0" w:space="0" w:color="auto"/>
          </w:divBdr>
        </w:div>
        <w:div w:id="430779550">
          <w:marLeft w:val="0"/>
          <w:marRight w:val="0"/>
          <w:marTop w:val="0"/>
          <w:marBottom w:val="0"/>
          <w:divBdr>
            <w:top w:val="none" w:sz="0" w:space="0" w:color="auto"/>
            <w:left w:val="none" w:sz="0" w:space="0" w:color="auto"/>
            <w:bottom w:val="none" w:sz="0" w:space="0" w:color="auto"/>
            <w:right w:val="none" w:sz="0" w:space="0" w:color="auto"/>
          </w:divBdr>
        </w:div>
        <w:div w:id="1078789973">
          <w:marLeft w:val="0"/>
          <w:marRight w:val="0"/>
          <w:marTop w:val="0"/>
          <w:marBottom w:val="0"/>
          <w:divBdr>
            <w:top w:val="none" w:sz="0" w:space="0" w:color="auto"/>
            <w:left w:val="none" w:sz="0" w:space="0" w:color="auto"/>
            <w:bottom w:val="none" w:sz="0" w:space="0" w:color="auto"/>
            <w:right w:val="none" w:sz="0" w:space="0" w:color="auto"/>
          </w:divBdr>
        </w:div>
        <w:div w:id="1145777131">
          <w:marLeft w:val="0"/>
          <w:marRight w:val="0"/>
          <w:marTop w:val="0"/>
          <w:marBottom w:val="0"/>
          <w:divBdr>
            <w:top w:val="none" w:sz="0" w:space="0" w:color="auto"/>
            <w:left w:val="none" w:sz="0" w:space="0" w:color="auto"/>
            <w:bottom w:val="none" w:sz="0" w:space="0" w:color="auto"/>
            <w:right w:val="none" w:sz="0" w:space="0" w:color="auto"/>
          </w:divBdr>
        </w:div>
        <w:div w:id="1932739579">
          <w:marLeft w:val="0"/>
          <w:marRight w:val="0"/>
          <w:marTop w:val="0"/>
          <w:marBottom w:val="0"/>
          <w:divBdr>
            <w:top w:val="none" w:sz="0" w:space="0" w:color="auto"/>
            <w:left w:val="none" w:sz="0" w:space="0" w:color="auto"/>
            <w:bottom w:val="none" w:sz="0" w:space="0" w:color="auto"/>
            <w:right w:val="none" w:sz="0" w:space="0" w:color="auto"/>
          </w:divBdr>
        </w:div>
        <w:div w:id="350490907">
          <w:marLeft w:val="0"/>
          <w:marRight w:val="0"/>
          <w:marTop w:val="0"/>
          <w:marBottom w:val="0"/>
          <w:divBdr>
            <w:top w:val="none" w:sz="0" w:space="0" w:color="auto"/>
            <w:left w:val="none" w:sz="0" w:space="0" w:color="auto"/>
            <w:bottom w:val="none" w:sz="0" w:space="0" w:color="auto"/>
            <w:right w:val="none" w:sz="0" w:space="0" w:color="auto"/>
          </w:divBdr>
        </w:div>
        <w:div w:id="954211289">
          <w:marLeft w:val="0"/>
          <w:marRight w:val="0"/>
          <w:marTop w:val="0"/>
          <w:marBottom w:val="0"/>
          <w:divBdr>
            <w:top w:val="none" w:sz="0" w:space="0" w:color="auto"/>
            <w:left w:val="none" w:sz="0" w:space="0" w:color="auto"/>
            <w:bottom w:val="none" w:sz="0" w:space="0" w:color="auto"/>
            <w:right w:val="none" w:sz="0" w:space="0" w:color="auto"/>
          </w:divBdr>
        </w:div>
        <w:div w:id="1689528035">
          <w:marLeft w:val="0"/>
          <w:marRight w:val="0"/>
          <w:marTop w:val="0"/>
          <w:marBottom w:val="0"/>
          <w:divBdr>
            <w:top w:val="none" w:sz="0" w:space="0" w:color="auto"/>
            <w:left w:val="none" w:sz="0" w:space="0" w:color="auto"/>
            <w:bottom w:val="none" w:sz="0" w:space="0" w:color="auto"/>
            <w:right w:val="none" w:sz="0" w:space="0" w:color="auto"/>
          </w:divBdr>
        </w:div>
        <w:div w:id="1513760795">
          <w:marLeft w:val="0"/>
          <w:marRight w:val="0"/>
          <w:marTop w:val="0"/>
          <w:marBottom w:val="0"/>
          <w:divBdr>
            <w:top w:val="none" w:sz="0" w:space="0" w:color="auto"/>
            <w:left w:val="none" w:sz="0" w:space="0" w:color="auto"/>
            <w:bottom w:val="none" w:sz="0" w:space="0" w:color="auto"/>
            <w:right w:val="none" w:sz="0" w:space="0" w:color="auto"/>
          </w:divBdr>
        </w:div>
        <w:div w:id="907619940">
          <w:marLeft w:val="0"/>
          <w:marRight w:val="0"/>
          <w:marTop w:val="0"/>
          <w:marBottom w:val="0"/>
          <w:divBdr>
            <w:top w:val="none" w:sz="0" w:space="0" w:color="auto"/>
            <w:left w:val="none" w:sz="0" w:space="0" w:color="auto"/>
            <w:bottom w:val="none" w:sz="0" w:space="0" w:color="auto"/>
            <w:right w:val="none" w:sz="0" w:space="0" w:color="auto"/>
          </w:divBdr>
        </w:div>
        <w:div w:id="1396275422">
          <w:marLeft w:val="0"/>
          <w:marRight w:val="0"/>
          <w:marTop w:val="0"/>
          <w:marBottom w:val="0"/>
          <w:divBdr>
            <w:top w:val="none" w:sz="0" w:space="0" w:color="auto"/>
            <w:left w:val="none" w:sz="0" w:space="0" w:color="auto"/>
            <w:bottom w:val="none" w:sz="0" w:space="0" w:color="auto"/>
            <w:right w:val="none" w:sz="0" w:space="0" w:color="auto"/>
          </w:divBdr>
        </w:div>
        <w:div w:id="207837986">
          <w:marLeft w:val="0"/>
          <w:marRight w:val="0"/>
          <w:marTop w:val="0"/>
          <w:marBottom w:val="0"/>
          <w:divBdr>
            <w:top w:val="none" w:sz="0" w:space="0" w:color="auto"/>
            <w:left w:val="none" w:sz="0" w:space="0" w:color="auto"/>
            <w:bottom w:val="none" w:sz="0" w:space="0" w:color="auto"/>
            <w:right w:val="none" w:sz="0" w:space="0" w:color="auto"/>
          </w:divBdr>
        </w:div>
        <w:div w:id="1021861789">
          <w:marLeft w:val="0"/>
          <w:marRight w:val="0"/>
          <w:marTop w:val="0"/>
          <w:marBottom w:val="0"/>
          <w:divBdr>
            <w:top w:val="none" w:sz="0" w:space="0" w:color="auto"/>
            <w:left w:val="none" w:sz="0" w:space="0" w:color="auto"/>
            <w:bottom w:val="none" w:sz="0" w:space="0" w:color="auto"/>
            <w:right w:val="none" w:sz="0" w:space="0" w:color="auto"/>
          </w:divBdr>
        </w:div>
        <w:div w:id="1015421911">
          <w:marLeft w:val="0"/>
          <w:marRight w:val="0"/>
          <w:marTop w:val="0"/>
          <w:marBottom w:val="0"/>
          <w:divBdr>
            <w:top w:val="none" w:sz="0" w:space="0" w:color="auto"/>
            <w:left w:val="none" w:sz="0" w:space="0" w:color="auto"/>
            <w:bottom w:val="none" w:sz="0" w:space="0" w:color="auto"/>
            <w:right w:val="none" w:sz="0" w:space="0" w:color="auto"/>
          </w:divBdr>
        </w:div>
        <w:div w:id="458037758">
          <w:marLeft w:val="0"/>
          <w:marRight w:val="0"/>
          <w:marTop w:val="0"/>
          <w:marBottom w:val="0"/>
          <w:divBdr>
            <w:top w:val="none" w:sz="0" w:space="0" w:color="auto"/>
            <w:left w:val="none" w:sz="0" w:space="0" w:color="auto"/>
            <w:bottom w:val="none" w:sz="0" w:space="0" w:color="auto"/>
            <w:right w:val="none" w:sz="0" w:space="0" w:color="auto"/>
          </w:divBdr>
        </w:div>
        <w:div w:id="693961196">
          <w:marLeft w:val="0"/>
          <w:marRight w:val="0"/>
          <w:marTop w:val="0"/>
          <w:marBottom w:val="0"/>
          <w:divBdr>
            <w:top w:val="none" w:sz="0" w:space="0" w:color="auto"/>
            <w:left w:val="none" w:sz="0" w:space="0" w:color="auto"/>
            <w:bottom w:val="none" w:sz="0" w:space="0" w:color="auto"/>
            <w:right w:val="none" w:sz="0" w:space="0" w:color="auto"/>
          </w:divBdr>
        </w:div>
        <w:div w:id="1004624766">
          <w:marLeft w:val="0"/>
          <w:marRight w:val="0"/>
          <w:marTop w:val="0"/>
          <w:marBottom w:val="0"/>
          <w:divBdr>
            <w:top w:val="none" w:sz="0" w:space="0" w:color="auto"/>
            <w:left w:val="none" w:sz="0" w:space="0" w:color="auto"/>
            <w:bottom w:val="none" w:sz="0" w:space="0" w:color="auto"/>
            <w:right w:val="none" w:sz="0" w:space="0" w:color="auto"/>
          </w:divBdr>
        </w:div>
        <w:div w:id="283580743">
          <w:marLeft w:val="0"/>
          <w:marRight w:val="0"/>
          <w:marTop w:val="0"/>
          <w:marBottom w:val="0"/>
          <w:divBdr>
            <w:top w:val="none" w:sz="0" w:space="0" w:color="auto"/>
            <w:left w:val="none" w:sz="0" w:space="0" w:color="auto"/>
            <w:bottom w:val="none" w:sz="0" w:space="0" w:color="auto"/>
            <w:right w:val="none" w:sz="0" w:space="0" w:color="auto"/>
          </w:divBdr>
        </w:div>
        <w:div w:id="978875446">
          <w:marLeft w:val="0"/>
          <w:marRight w:val="0"/>
          <w:marTop w:val="0"/>
          <w:marBottom w:val="0"/>
          <w:divBdr>
            <w:top w:val="none" w:sz="0" w:space="0" w:color="auto"/>
            <w:left w:val="none" w:sz="0" w:space="0" w:color="auto"/>
            <w:bottom w:val="none" w:sz="0" w:space="0" w:color="auto"/>
            <w:right w:val="none" w:sz="0" w:space="0" w:color="auto"/>
          </w:divBdr>
        </w:div>
        <w:div w:id="2011832550">
          <w:marLeft w:val="0"/>
          <w:marRight w:val="0"/>
          <w:marTop w:val="0"/>
          <w:marBottom w:val="0"/>
          <w:divBdr>
            <w:top w:val="none" w:sz="0" w:space="0" w:color="auto"/>
            <w:left w:val="none" w:sz="0" w:space="0" w:color="auto"/>
            <w:bottom w:val="none" w:sz="0" w:space="0" w:color="auto"/>
            <w:right w:val="none" w:sz="0" w:space="0" w:color="auto"/>
          </w:divBdr>
        </w:div>
        <w:div w:id="729839296">
          <w:marLeft w:val="0"/>
          <w:marRight w:val="0"/>
          <w:marTop w:val="0"/>
          <w:marBottom w:val="0"/>
          <w:divBdr>
            <w:top w:val="none" w:sz="0" w:space="0" w:color="auto"/>
            <w:left w:val="none" w:sz="0" w:space="0" w:color="auto"/>
            <w:bottom w:val="none" w:sz="0" w:space="0" w:color="auto"/>
            <w:right w:val="none" w:sz="0" w:space="0" w:color="auto"/>
          </w:divBdr>
        </w:div>
        <w:div w:id="1252742454">
          <w:marLeft w:val="0"/>
          <w:marRight w:val="0"/>
          <w:marTop w:val="0"/>
          <w:marBottom w:val="0"/>
          <w:divBdr>
            <w:top w:val="none" w:sz="0" w:space="0" w:color="auto"/>
            <w:left w:val="none" w:sz="0" w:space="0" w:color="auto"/>
            <w:bottom w:val="none" w:sz="0" w:space="0" w:color="auto"/>
            <w:right w:val="none" w:sz="0" w:space="0" w:color="auto"/>
          </w:divBdr>
        </w:div>
        <w:div w:id="341663796">
          <w:marLeft w:val="0"/>
          <w:marRight w:val="0"/>
          <w:marTop w:val="0"/>
          <w:marBottom w:val="0"/>
          <w:divBdr>
            <w:top w:val="none" w:sz="0" w:space="0" w:color="auto"/>
            <w:left w:val="none" w:sz="0" w:space="0" w:color="auto"/>
            <w:bottom w:val="none" w:sz="0" w:space="0" w:color="auto"/>
            <w:right w:val="none" w:sz="0" w:space="0" w:color="auto"/>
          </w:divBdr>
        </w:div>
        <w:div w:id="1320962835">
          <w:marLeft w:val="0"/>
          <w:marRight w:val="0"/>
          <w:marTop w:val="0"/>
          <w:marBottom w:val="0"/>
          <w:divBdr>
            <w:top w:val="none" w:sz="0" w:space="0" w:color="auto"/>
            <w:left w:val="none" w:sz="0" w:space="0" w:color="auto"/>
            <w:bottom w:val="none" w:sz="0" w:space="0" w:color="auto"/>
            <w:right w:val="none" w:sz="0" w:space="0" w:color="auto"/>
          </w:divBdr>
        </w:div>
        <w:div w:id="671495054">
          <w:marLeft w:val="0"/>
          <w:marRight w:val="0"/>
          <w:marTop w:val="0"/>
          <w:marBottom w:val="0"/>
          <w:divBdr>
            <w:top w:val="none" w:sz="0" w:space="0" w:color="auto"/>
            <w:left w:val="none" w:sz="0" w:space="0" w:color="auto"/>
            <w:bottom w:val="none" w:sz="0" w:space="0" w:color="auto"/>
            <w:right w:val="none" w:sz="0" w:space="0" w:color="auto"/>
          </w:divBdr>
        </w:div>
        <w:div w:id="1880703060">
          <w:marLeft w:val="0"/>
          <w:marRight w:val="0"/>
          <w:marTop w:val="0"/>
          <w:marBottom w:val="0"/>
          <w:divBdr>
            <w:top w:val="none" w:sz="0" w:space="0" w:color="auto"/>
            <w:left w:val="none" w:sz="0" w:space="0" w:color="auto"/>
            <w:bottom w:val="none" w:sz="0" w:space="0" w:color="auto"/>
            <w:right w:val="none" w:sz="0" w:space="0" w:color="auto"/>
          </w:divBdr>
        </w:div>
        <w:div w:id="2068262838">
          <w:marLeft w:val="0"/>
          <w:marRight w:val="0"/>
          <w:marTop w:val="0"/>
          <w:marBottom w:val="0"/>
          <w:divBdr>
            <w:top w:val="none" w:sz="0" w:space="0" w:color="auto"/>
            <w:left w:val="none" w:sz="0" w:space="0" w:color="auto"/>
            <w:bottom w:val="none" w:sz="0" w:space="0" w:color="auto"/>
            <w:right w:val="none" w:sz="0" w:space="0" w:color="auto"/>
          </w:divBdr>
        </w:div>
        <w:div w:id="10688849">
          <w:marLeft w:val="0"/>
          <w:marRight w:val="0"/>
          <w:marTop w:val="0"/>
          <w:marBottom w:val="0"/>
          <w:divBdr>
            <w:top w:val="none" w:sz="0" w:space="0" w:color="auto"/>
            <w:left w:val="none" w:sz="0" w:space="0" w:color="auto"/>
            <w:bottom w:val="none" w:sz="0" w:space="0" w:color="auto"/>
            <w:right w:val="none" w:sz="0" w:space="0" w:color="auto"/>
          </w:divBdr>
        </w:div>
        <w:div w:id="1058554941">
          <w:marLeft w:val="0"/>
          <w:marRight w:val="0"/>
          <w:marTop w:val="0"/>
          <w:marBottom w:val="0"/>
          <w:divBdr>
            <w:top w:val="none" w:sz="0" w:space="0" w:color="auto"/>
            <w:left w:val="none" w:sz="0" w:space="0" w:color="auto"/>
            <w:bottom w:val="none" w:sz="0" w:space="0" w:color="auto"/>
            <w:right w:val="none" w:sz="0" w:space="0" w:color="auto"/>
          </w:divBdr>
        </w:div>
        <w:div w:id="1679116852">
          <w:marLeft w:val="0"/>
          <w:marRight w:val="0"/>
          <w:marTop w:val="0"/>
          <w:marBottom w:val="0"/>
          <w:divBdr>
            <w:top w:val="none" w:sz="0" w:space="0" w:color="auto"/>
            <w:left w:val="none" w:sz="0" w:space="0" w:color="auto"/>
            <w:bottom w:val="none" w:sz="0" w:space="0" w:color="auto"/>
            <w:right w:val="none" w:sz="0" w:space="0" w:color="auto"/>
          </w:divBdr>
        </w:div>
        <w:div w:id="1277520933">
          <w:marLeft w:val="0"/>
          <w:marRight w:val="0"/>
          <w:marTop w:val="0"/>
          <w:marBottom w:val="0"/>
          <w:divBdr>
            <w:top w:val="none" w:sz="0" w:space="0" w:color="auto"/>
            <w:left w:val="none" w:sz="0" w:space="0" w:color="auto"/>
            <w:bottom w:val="none" w:sz="0" w:space="0" w:color="auto"/>
            <w:right w:val="none" w:sz="0" w:space="0" w:color="auto"/>
          </w:divBdr>
        </w:div>
        <w:div w:id="1937401404">
          <w:marLeft w:val="0"/>
          <w:marRight w:val="0"/>
          <w:marTop w:val="0"/>
          <w:marBottom w:val="0"/>
          <w:divBdr>
            <w:top w:val="none" w:sz="0" w:space="0" w:color="auto"/>
            <w:left w:val="none" w:sz="0" w:space="0" w:color="auto"/>
            <w:bottom w:val="none" w:sz="0" w:space="0" w:color="auto"/>
            <w:right w:val="none" w:sz="0" w:space="0" w:color="auto"/>
          </w:divBdr>
        </w:div>
        <w:div w:id="598678041">
          <w:marLeft w:val="0"/>
          <w:marRight w:val="0"/>
          <w:marTop w:val="0"/>
          <w:marBottom w:val="0"/>
          <w:divBdr>
            <w:top w:val="none" w:sz="0" w:space="0" w:color="auto"/>
            <w:left w:val="none" w:sz="0" w:space="0" w:color="auto"/>
            <w:bottom w:val="none" w:sz="0" w:space="0" w:color="auto"/>
            <w:right w:val="none" w:sz="0" w:space="0" w:color="auto"/>
          </w:divBdr>
        </w:div>
        <w:div w:id="1288781431">
          <w:marLeft w:val="0"/>
          <w:marRight w:val="0"/>
          <w:marTop w:val="0"/>
          <w:marBottom w:val="0"/>
          <w:divBdr>
            <w:top w:val="none" w:sz="0" w:space="0" w:color="auto"/>
            <w:left w:val="none" w:sz="0" w:space="0" w:color="auto"/>
            <w:bottom w:val="none" w:sz="0" w:space="0" w:color="auto"/>
            <w:right w:val="none" w:sz="0" w:space="0" w:color="auto"/>
          </w:divBdr>
        </w:div>
        <w:div w:id="1924678110">
          <w:marLeft w:val="0"/>
          <w:marRight w:val="0"/>
          <w:marTop w:val="0"/>
          <w:marBottom w:val="0"/>
          <w:divBdr>
            <w:top w:val="none" w:sz="0" w:space="0" w:color="auto"/>
            <w:left w:val="none" w:sz="0" w:space="0" w:color="auto"/>
            <w:bottom w:val="none" w:sz="0" w:space="0" w:color="auto"/>
            <w:right w:val="none" w:sz="0" w:space="0" w:color="auto"/>
          </w:divBdr>
        </w:div>
        <w:div w:id="158424155">
          <w:marLeft w:val="0"/>
          <w:marRight w:val="0"/>
          <w:marTop w:val="0"/>
          <w:marBottom w:val="0"/>
          <w:divBdr>
            <w:top w:val="none" w:sz="0" w:space="0" w:color="auto"/>
            <w:left w:val="none" w:sz="0" w:space="0" w:color="auto"/>
            <w:bottom w:val="none" w:sz="0" w:space="0" w:color="auto"/>
            <w:right w:val="none" w:sz="0" w:space="0" w:color="auto"/>
          </w:divBdr>
        </w:div>
        <w:div w:id="590479371">
          <w:marLeft w:val="0"/>
          <w:marRight w:val="0"/>
          <w:marTop w:val="0"/>
          <w:marBottom w:val="0"/>
          <w:divBdr>
            <w:top w:val="none" w:sz="0" w:space="0" w:color="auto"/>
            <w:left w:val="none" w:sz="0" w:space="0" w:color="auto"/>
            <w:bottom w:val="none" w:sz="0" w:space="0" w:color="auto"/>
            <w:right w:val="none" w:sz="0" w:space="0" w:color="auto"/>
          </w:divBdr>
        </w:div>
        <w:div w:id="591092006">
          <w:marLeft w:val="0"/>
          <w:marRight w:val="0"/>
          <w:marTop w:val="0"/>
          <w:marBottom w:val="0"/>
          <w:divBdr>
            <w:top w:val="none" w:sz="0" w:space="0" w:color="auto"/>
            <w:left w:val="none" w:sz="0" w:space="0" w:color="auto"/>
            <w:bottom w:val="none" w:sz="0" w:space="0" w:color="auto"/>
            <w:right w:val="none" w:sz="0" w:space="0" w:color="auto"/>
          </w:divBdr>
        </w:div>
        <w:div w:id="883718478">
          <w:marLeft w:val="0"/>
          <w:marRight w:val="0"/>
          <w:marTop w:val="0"/>
          <w:marBottom w:val="0"/>
          <w:divBdr>
            <w:top w:val="none" w:sz="0" w:space="0" w:color="auto"/>
            <w:left w:val="none" w:sz="0" w:space="0" w:color="auto"/>
            <w:bottom w:val="none" w:sz="0" w:space="0" w:color="auto"/>
            <w:right w:val="none" w:sz="0" w:space="0" w:color="auto"/>
          </w:divBdr>
        </w:div>
        <w:div w:id="1507668931">
          <w:marLeft w:val="0"/>
          <w:marRight w:val="0"/>
          <w:marTop w:val="0"/>
          <w:marBottom w:val="0"/>
          <w:divBdr>
            <w:top w:val="none" w:sz="0" w:space="0" w:color="auto"/>
            <w:left w:val="none" w:sz="0" w:space="0" w:color="auto"/>
            <w:bottom w:val="none" w:sz="0" w:space="0" w:color="auto"/>
            <w:right w:val="none" w:sz="0" w:space="0" w:color="auto"/>
          </w:divBdr>
        </w:div>
        <w:div w:id="1677922263">
          <w:marLeft w:val="0"/>
          <w:marRight w:val="0"/>
          <w:marTop w:val="0"/>
          <w:marBottom w:val="0"/>
          <w:divBdr>
            <w:top w:val="none" w:sz="0" w:space="0" w:color="auto"/>
            <w:left w:val="none" w:sz="0" w:space="0" w:color="auto"/>
            <w:bottom w:val="none" w:sz="0" w:space="0" w:color="auto"/>
            <w:right w:val="none" w:sz="0" w:space="0" w:color="auto"/>
          </w:divBdr>
        </w:div>
        <w:div w:id="1005016133">
          <w:marLeft w:val="0"/>
          <w:marRight w:val="0"/>
          <w:marTop w:val="0"/>
          <w:marBottom w:val="0"/>
          <w:divBdr>
            <w:top w:val="none" w:sz="0" w:space="0" w:color="auto"/>
            <w:left w:val="none" w:sz="0" w:space="0" w:color="auto"/>
            <w:bottom w:val="none" w:sz="0" w:space="0" w:color="auto"/>
            <w:right w:val="none" w:sz="0" w:space="0" w:color="auto"/>
          </w:divBdr>
        </w:div>
        <w:div w:id="144665257">
          <w:marLeft w:val="0"/>
          <w:marRight w:val="0"/>
          <w:marTop w:val="0"/>
          <w:marBottom w:val="0"/>
          <w:divBdr>
            <w:top w:val="none" w:sz="0" w:space="0" w:color="auto"/>
            <w:left w:val="none" w:sz="0" w:space="0" w:color="auto"/>
            <w:bottom w:val="none" w:sz="0" w:space="0" w:color="auto"/>
            <w:right w:val="none" w:sz="0" w:space="0" w:color="auto"/>
          </w:divBdr>
        </w:div>
        <w:div w:id="96221652">
          <w:marLeft w:val="0"/>
          <w:marRight w:val="0"/>
          <w:marTop w:val="0"/>
          <w:marBottom w:val="0"/>
          <w:divBdr>
            <w:top w:val="none" w:sz="0" w:space="0" w:color="auto"/>
            <w:left w:val="none" w:sz="0" w:space="0" w:color="auto"/>
            <w:bottom w:val="none" w:sz="0" w:space="0" w:color="auto"/>
            <w:right w:val="none" w:sz="0" w:space="0" w:color="auto"/>
          </w:divBdr>
        </w:div>
        <w:div w:id="390156483">
          <w:marLeft w:val="0"/>
          <w:marRight w:val="0"/>
          <w:marTop w:val="0"/>
          <w:marBottom w:val="0"/>
          <w:divBdr>
            <w:top w:val="none" w:sz="0" w:space="0" w:color="auto"/>
            <w:left w:val="none" w:sz="0" w:space="0" w:color="auto"/>
            <w:bottom w:val="none" w:sz="0" w:space="0" w:color="auto"/>
            <w:right w:val="none" w:sz="0" w:space="0" w:color="auto"/>
          </w:divBdr>
        </w:div>
        <w:div w:id="1753963658">
          <w:marLeft w:val="0"/>
          <w:marRight w:val="0"/>
          <w:marTop w:val="0"/>
          <w:marBottom w:val="0"/>
          <w:divBdr>
            <w:top w:val="none" w:sz="0" w:space="0" w:color="auto"/>
            <w:left w:val="none" w:sz="0" w:space="0" w:color="auto"/>
            <w:bottom w:val="none" w:sz="0" w:space="0" w:color="auto"/>
            <w:right w:val="none" w:sz="0" w:space="0" w:color="auto"/>
          </w:divBdr>
        </w:div>
        <w:div w:id="1158110712">
          <w:marLeft w:val="0"/>
          <w:marRight w:val="0"/>
          <w:marTop w:val="0"/>
          <w:marBottom w:val="0"/>
          <w:divBdr>
            <w:top w:val="none" w:sz="0" w:space="0" w:color="auto"/>
            <w:left w:val="none" w:sz="0" w:space="0" w:color="auto"/>
            <w:bottom w:val="none" w:sz="0" w:space="0" w:color="auto"/>
            <w:right w:val="none" w:sz="0" w:space="0" w:color="auto"/>
          </w:divBdr>
        </w:div>
        <w:div w:id="346256008">
          <w:marLeft w:val="0"/>
          <w:marRight w:val="0"/>
          <w:marTop w:val="0"/>
          <w:marBottom w:val="0"/>
          <w:divBdr>
            <w:top w:val="none" w:sz="0" w:space="0" w:color="auto"/>
            <w:left w:val="none" w:sz="0" w:space="0" w:color="auto"/>
            <w:bottom w:val="none" w:sz="0" w:space="0" w:color="auto"/>
            <w:right w:val="none" w:sz="0" w:space="0" w:color="auto"/>
          </w:divBdr>
        </w:div>
        <w:div w:id="1662275884">
          <w:marLeft w:val="0"/>
          <w:marRight w:val="0"/>
          <w:marTop w:val="0"/>
          <w:marBottom w:val="0"/>
          <w:divBdr>
            <w:top w:val="none" w:sz="0" w:space="0" w:color="auto"/>
            <w:left w:val="none" w:sz="0" w:space="0" w:color="auto"/>
            <w:bottom w:val="none" w:sz="0" w:space="0" w:color="auto"/>
            <w:right w:val="none" w:sz="0" w:space="0" w:color="auto"/>
          </w:divBdr>
        </w:div>
        <w:div w:id="602348009">
          <w:marLeft w:val="0"/>
          <w:marRight w:val="0"/>
          <w:marTop w:val="0"/>
          <w:marBottom w:val="0"/>
          <w:divBdr>
            <w:top w:val="none" w:sz="0" w:space="0" w:color="auto"/>
            <w:left w:val="none" w:sz="0" w:space="0" w:color="auto"/>
            <w:bottom w:val="none" w:sz="0" w:space="0" w:color="auto"/>
            <w:right w:val="none" w:sz="0" w:space="0" w:color="auto"/>
          </w:divBdr>
        </w:div>
        <w:div w:id="522207918">
          <w:marLeft w:val="0"/>
          <w:marRight w:val="0"/>
          <w:marTop w:val="0"/>
          <w:marBottom w:val="0"/>
          <w:divBdr>
            <w:top w:val="none" w:sz="0" w:space="0" w:color="auto"/>
            <w:left w:val="none" w:sz="0" w:space="0" w:color="auto"/>
            <w:bottom w:val="none" w:sz="0" w:space="0" w:color="auto"/>
            <w:right w:val="none" w:sz="0" w:space="0" w:color="auto"/>
          </w:divBdr>
        </w:div>
        <w:div w:id="729688595">
          <w:marLeft w:val="0"/>
          <w:marRight w:val="0"/>
          <w:marTop w:val="0"/>
          <w:marBottom w:val="0"/>
          <w:divBdr>
            <w:top w:val="none" w:sz="0" w:space="0" w:color="auto"/>
            <w:left w:val="none" w:sz="0" w:space="0" w:color="auto"/>
            <w:bottom w:val="none" w:sz="0" w:space="0" w:color="auto"/>
            <w:right w:val="none" w:sz="0" w:space="0" w:color="auto"/>
          </w:divBdr>
        </w:div>
        <w:div w:id="1032993713">
          <w:marLeft w:val="0"/>
          <w:marRight w:val="0"/>
          <w:marTop w:val="0"/>
          <w:marBottom w:val="0"/>
          <w:divBdr>
            <w:top w:val="none" w:sz="0" w:space="0" w:color="auto"/>
            <w:left w:val="none" w:sz="0" w:space="0" w:color="auto"/>
            <w:bottom w:val="none" w:sz="0" w:space="0" w:color="auto"/>
            <w:right w:val="none" w:sz="0" w:space="0" w:color="auto"/>
          </w:divBdr>
        </w:div>
        <w:div w:id="454568428">
          <w:marLeft w:val="0"/>
          <w:marRight w:val="0"/>
          <w:marTop w:val="0"/>
          <w:marBottom w:val="0"/>
          <w:divBdr>
            <w:top w:val="none" w:sz="0" w:space="0" w:color="auto"/>
            <w:left w:val="none" w:sz="0" w:space="0" w:color="auto"/>
            <w:bottom w:val="none" w:sz="0" w:space="0" w:color="auto"/>
            <w:right w:val="none" w:sz="0" w:space="0" w:color="auto"/>
          </w:divBdr>
        </w:div>
        <w:div w:id="1244757706">
          <w:marLeft w:val="0"/>
          <w:marRight w:val="0"/>
          <w:marTop w:val="0"/>
          <w:marBottom w:val="0"/>
          <w:divBdr>
            <w:top w:val="none" w:sz="0" w:space="0" w:color="auto"/>
            <w:left w:val="none" w:sz="0" w:space="0" w:color="auto"/>
            <w:bottom w:val="none" w:sz="0" w:space="0" w:color="auto"/>
            <w:right w:val="none" w:sz="0" w:space="0" w:color="auto"/>
          </w:divBdr>
        </w:div>
        <w:div w:id="769354677">
          <w:marLeft w:val="0"/>
          <w:marRight w:val="0"/>
          <w:marTop w:val="0"/>
          <w:marBottom w:val="0"/>
          <w:divBdr>
            <w:top w:val="none" w:sz="0" w:space="0" w:color="auto"/>
            <w:left w:val="none" w:sz="0" w:space="0" w:color="auto"/>
            <w:bottom w:val="none" w:sz="0" w:space="0" w:color="auto"/>
            <w:right w:val="none" w:sz="0" w:space="0" w:color="auto"/>
          </w:divBdr>
        </w:div>
        <w:div w:id="518734344">
          <w:marLeft w:val="0"/>
          <w:marRight w:val="0"/>
          <w:marTop w:val="0"/>
          <w:marBottom w:val="0"/>
          <w:divBdr>
            <w:top w:val="none" w:sz="0" w:space="0" w:color="auto"/>
            <w:left w:val="none" w:sz="0" w:space="0" w:color="auto"/>
            <w:bottom w:val="none" w:sz="0" w:space="0" w:color="auto"/>
            <w:right w:val="none" w:sz="0" w:space="0" w:color="auto"/>
          </w:divBdr>
        </w:div>
        <w:div w:id="1193223742">
          <w:marLeft w:val="0"/>
          <w:marRight w:val="0"/>
          <w:marTop w:val="0"/>
          <w:marBottom w:val="0"/>
          <w:divBdr>
            <w:top w:val="none" w:sz="0" w:space="0" w:color="auto"/>
            <w:left w:val="none" w:sz="0" w:space="0" w:color="auto"/>
            <w:bottom w:val="none" w:sz="0" w:space="0" w:color="auto"/>
            <w:right w:val="none" w:sz="0" w:space="0" w:color="auto"/>
          </w:divBdr>
        </w:div>
        <w:div w:id="472254566">
          <w:marLeft w:val="0"/>
          <w:marRight w:val="0"/>
          <w:marTop w:val="0"/>
          <w:marBottom w:val="0"/>
          <w:divBdr>
            <w:top w:val="none" w:sz="0" w:space="0" w:color="auto"/>
            <w:left w:val="none" w:sz="0" w:space="0" w:color="auto"/>
            <w:bottom w:val="none" w:sz="0" w:space="0" w:color="auto"/>
            <w:right w:val="none" w:sz="0" w:space="0" w:color="auto"/>
          </w:divBdr>
        </w:div>
        <w:div w:id="686371470">
          <w:marLeft w:val="0"/>
          <w:marRight w:val="0"/>
          <w:marTop w:val="0"/>
          <w:marBottom w:val="0"/>
          <w:divBdr>
            <w:top w:val="none" w:sz="0" w:space="0" w:color="auto"/>
            <w:left w:val="none" w:sz="0" w:space="0" w:color="auto"/>
            <w:bottom w:val="none" w:sz="0" w:space="0" w:color="auto"/>
            <w:right w:val="none" w:sz="0" w:space="0" w:color="auto"/>
          </w:divBdr>
        </w:div>
        <w:div w:id="403338136">
          <w:marLeft w:val="0"/>
          <w:marRight w:val="0"/>
          <w:marTop w:val="0"/>
          <w:marBottom w:val="0"/>
          <w:divBdr>
            <w:top w:val="none" w:sz="0" w:space="0" w:color="auto"/>
            <w:left w:val="none" w:sz="0" w:space="0" w:color="auto"/>
            <w:bottom w:val="none" w:sz="0" w:space="0" w:color="auto"/>
            <w:right w:val="none" w:sz="0" w:space="0" w:color="auto"/>
          </w:divBdr>
        </w:div>
      </w:divsChild>
    </w:div>
    <w:div w:id="1757020723">
      <w:bodyDiv w:val="1"/>
      <w:marLeft w:val="0"/>
      <w:marRight w:val="0"/>
      <w:marTop w:val="0"/>
      <w:marBottom w:val="0"/>
      <w:divBdr>
        <w:top w:val="none" w:sz="0" w:space="0" w:color="auto"/>
        <w:left w:val="none" w:sz="0" w:space="0" w:color="auto"/>
        <w:bottom w:val="none" w:sz="0" w:space="0" w:color="auto"/>
        <w:right w:val="none" w:sz="0" w:space="0" w:color="auto"/>
      </w:divBdr>
      <w:divsChild>
        <w:div w:id="659848587">
          <w:marLeft w:val="0"/>
          <w:marRight w:val="0"/>
          <w:marTop w:val="0"/>
          <w:marBottom w:val="0"/>
          <w:divBdr>
            <w:top w:val="none" w:sz="0" w:space="0" w:color="auto"/>
            <w:left w:val="none" w:sz="0" w:space="0" w:color="auto"/>
            <w:bottom w:val="none" w:sz="0" w:space="0" w:color="auto"/>
            <w:right w:val="none" w:sz="0" w:space="0" w:color="auto"/>
          </w:divBdr>
          <w:divsChild>
            <w:div w:id="2105757829">
              <w:marLeft w:val="0"/>
              <w:marRight w:val="0"/>
              <w:marTop w:val="0"/>
              <w:marBottom w:val="0"/>
              <w:divBdr>
                <w:top w:val="none" w:sz="0" w:space="0" w:color="auto"/>
                <w:left w:val="none" w:sz="0" w:space="0" w:color="auto"/>
                <w:bottom w:val="none" w:sz="0" w:space="0" w:color="auto"/>
                <w:right w:val="none" w:sz="0" w:space="0" w:color="auto"/>
              </w:divBdr>
              <w:divsChild>
                <w:div w:id="1531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683775">
      <w:bodyDiv w:val="1"/>
      <w:marLeft w:val="0"/>
      <w:marRight w:val="0"/>
      <w:marTop w:val="0"/>
      <w:marBottom w:val="0"/>
      <w:divBdr>
        <w:top w:val="none" w:sz="0" w:space="0" w:color="auto"/>
        <w:left w:val="none" w:sz="0" w:space="0" w:color="auto"/>
        <w:bottom w:val="none" w:sz="0" w:space="0" w:color="auto"/>
        <w:right w:val="none" w:sz="0" w:space="0" w:color="auto"/>
      </w:divBdr>
    </w:div>
    <w:div w:id="2145736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658</Words>
  <Characters>3751</Characters>
  <Application>Microsoft Office Word</Application>
  <DocSecurity>0</DocSecurity>
  <Lines>31</Lines>
  <Paragraphs>8</Paragraphs>
  <ScaleCrop>false</ScaleCrop>
  <Company/>
  <LinksUpToDate>false</LinksUpToDate>
  <CharactersWithSpaces>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Ronald Geise</dc:creator>
  <cp:keywords/>
  <dc:description/>
  <cp:lastModifiedBy>Hunter Ronald Geise</cp:lastModifiedBy>
  <cp:revision>3</cp:revision>
  <dcterms:created xsi:type="dcterms:W3CDTF">2022-12-04T01:59:00Z</dcterms:created>
  <dcterms:modified xsi:type="dcterms:W3CDTF">2022-12-04T02:01:00Z</dcterms:modified>
</cp:coreProperties>
</file>